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8EC3" w14:textId="77777777" w:rsidR="00380911" w:rsidRPr="00B06C5A" w:rsidRDefault="00380911" w:rsidP="00380911">
      <w:pPr>
        <w:pStyle w:val="Kop10"/>
        <w:ind w:left="2160" w:hanging="2160"/>
        <w:rPr>
          <w:rFonts w:cs="Arial"/>
          <w:sz w:val="20"/>
          <w:szCs w:val="20"/>
          <w:lang w:val="nl"/>
        </w:rPr>
      </w:pPr>
      <w:bookmarkStart w:id="0" w:name="_Toc350865346"/>
      <w:bookmarkStart w:id="1" w:name="_Toc352924888"/>
      <w:bookmarkStart w:id="2" w:name="_Toc2593231"/>
      <w:bookmarkStart w:id="3" w:name="_Toc285541208"/>
      <w:bookmarkStart w:id="4" w:name="_Toc285541677"/>
      <w:bookmarkStart w:id="5" w:name="_Toc285547218"/>
      <w:bookmarkStart w:id="6" w:name="_Toc289803634"/>
      <w:bookmarkStart w:id="7" w:name="_Toc313527873"/>
      <w:bookmarkStart w:id="8" w:name="_Toc313528576"/>
      <w:bookmarkStart w:id="9" w:name="_Toc313528648"/>
      <w:bookmarkStart w:id="10" w:name="_Toc313535547"/>
      <w:bookmarkStart w:id="11" w:name="_Toc338065476"/>
      <w:bookmarkStart w:id="12" w:name="_Toc338081645"/>
      <w:bookmarkStart w:id="13" w:name="_Toc347476624"/>
      <w:bookmarkStart w:id="14" w:name="_Toc350513676"/>
      <w:bookmarkStart w:id="15" w:name="_Toc350514016"/>
      <w:bookmarkStart w:id="16" w:name="_Toc350514115"/>
      <w:bookmarkStart w:id="17" w:name="_Toc350860232"/>
      <w:r w:rsidRPr="00B06C5A">
        <w:rPr>
          <w:rFonts w:cs="Arial"/>
          <w:sz w:val="20"/>
          <w:szCs w:val="20"/>
          <w:lang w:val="nl"/>
        </w:rPr>
        <w:t>Bijlage 4</w:t>
      </w:r>
      <w:r w:rsidRPr="00B06C5A">
        <w:rPr>
          <w:rFonts w:cs="Arial"/>
          <w:sz w:val="20"/>
          <w:szCs w:val="20"/>
          <w:lang w:val="nl"/>
        </w:rPr>
        <w:tab/>
        <w:t>Technische specificaties</w:t>
      </w:r>
      <w:bookmarkEnd w:id="0"/>
      <w:bookmarkEnd w:id="1"/>
      <w:bookmarkEnd w:id="2"/>
      <w:r w:rsidRPr="00B06C5A">
        <w:rPr>
          <w:rFonts w:cs="Arial"/>
          <w:sz w:val="20"/>
          <w:szCs w:val="20"/>
          <w:lang w:val="nl"/>
        </w:rPr>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94F728" w14:textId="77777777" w:rsidR="00424F98" w:rsidRPr="00B06C5A" w:rsidRDefault="00424F98" w:rsidP="00424F98">
      <w:pPr>
        <w:spacing w:line="268" w:lineRule="auto"/>
        <w:rPr>
          <w:rFonts w:cs="Arial"/>
        </w:rPr>
      </w:pPr>
      <w:r w:rsidRPr="00B06C5A">
        <w:rPr>
          <w:rFonts w:cs="Arial"/>
        </w:rPr>
        <w:t>Van Inschrijver wordt verwacht dat hij de eisen accepteert door deze Bijlage te ondertekenen en bij te voegen bij de Inschrijving.</w:t>
      </w:r>
    </w:p>
    <w:p w14:paraId="352C42B9" w14:textId="77777777" w:rsidR="00987463" w:rsidRPr="00B06C5A" w:rsidRDefault="00987463" w:rsidP="00987463">
      <w:pPr>
        <w:rPr>
          <w:rFonts w:cs="Arial"/>
        </w:rPr>
      </w:pPr>
    </w:p>
    <w:tbl>
      <w:tblPr>
        <w:tblW w:w="910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64"/>
        <w:gridCol w:w="8136"/>
      </w:tblGrid>
      <w:tr w:rsidR="00E973F3" w:rsidRPr="00B06C5A" w14:paraId="245ABD7B" w14:textId="77777777" w:rsidTr="00E973F3">
        <w:tc>
          <w:tcPr>
            <w:tcW w:w="964" w:type="dxa"/>
            <w:tcBorders>
              <w:bottom w:val="single" w:sz="8" w:space="0" w:color="4F81BD"/>
            </w:tcBorders>
            <w:shd w:val="clear" w:color="auto" w:fill="548DD4"/>
          </w:tcPr>
          <w:p w14:paraId="7E088CF8" w14:textId="77777777" w:rsidR="00E973F3" w:rsidRPr="00B06C5A" w:rsidRDefault="00E973F3" w:rsidP="00E11F44">
            <w:pPr>
              <w:spacing w:before="90" w:after="54" w:line="312" w:lineRule="auto"/>
              <w:jc w:val="center"/>
              <w:rPr>
                <w:rFonts w:cs="Arial"/>
                <w:b/>
                <w:bCs/>
                <w:color w:val="FFFFFF"/>
              </w:rPr>
            </w:pPr>
            <w:r w:rsidRPr="00B06C5A">
              <w:rPr>
                <w:rFonts w:cs="Arial"/>
                <w:b/>
                <w:bCs/>
                <w:color w:val="FFFFFF"/>
              </w:rPr>
              <w:t>Nummer</w:t>
            </w:r>
          </w:p>
        </w:tc>
        <w:tc>
          <w:tcPr>
            <w:tcW w:w="8136" w:type="dxa"/>
            <w:shd w:val="clear" w:color="auto" w:fill="548DD4" w:themeFill="text2" w:themeFillTint="99"/>
          </w:tcPr>
          <w:p w14:paraId="2914F72A" w14:textId="77777777" w:rsidR="00E973F3" w:rsidRPr="00B06C5A" w:rsidRDefault="00E973F3" w:rsidP="00E11F44">
            <w:pPr>
              <w:spacing w:before="90" w:after="54" w:line="312" w:lineRule="auto"/>
              <w:rPr>
                <w:rFonts w:cs="Arial"/>
                <w:b/>
                <w:bCs/>
                <w:color w:val="FFFFFF"/>
              </w:rPr>
            </w:pPr>
            <w:r w:rsidRPr="00B06C5A">
              <w:rPr>
                <w:rFonts w:cs="Arial"/>
                <w:b/>
                <w:bCs/>
                <w:color w:val="FFFFFF"/>
              </w:rPr>
              <w:t>Algemene Eisen</w:t>
            </w:r>
          </w:p>
        </w:tc>
      </w:tr>
      <w:tr w:rsidR="00E973F3" w:rsidRPr="00B06C5A" w14:paraId="500AA5A2" w14:textId="77777777" w:rsidTr="00E973F3">
        <w:tc>
          <w:tcPr>
            <w:tcW w:w="964" w:type="dxa"/>
            <w:shd w:val="clear" w:color="auto" w:fill="8DB3E2"/>
          </w:tcPr>
          <w:p w14:paraId="4823EC81" w14:textId="77777777" w:rsidR="00E973F3" w:rsidRPr="00B06C5A" w:rsidRDefault="00E973F3" w:rsidP="00E973F3">
            <w:pPr>
              <w:numPr>
                <w:ilvl w:val="0"/>
                <w:numId w:val="1"/>
              </w:numPr>
              <w:tabs>
                <w:tab w:val="clear" w:pos="-567"/>
              </w:tabs>
              <w:spacing w:before="90" w:after="54" w:line="312" w:lineRule="auto"/>
              <w:jc w:val="center"/>
              <w:rPr>
                <w:rFonts w:cs="Arial"/>
              </w:rPr>
            </w:pPr>
          </w:p>
        </w:tc>
        <w:tc>
          <w:tcPr>
            <w:tcW w:w="8136" w:type="dxa"/>
          </w:tcPr>
          <w:p w14:paraId="77E96668" w14:textId="5A83559D" w:rsidR="00AD119D" w:rsidRPr="00B06C5A" w:rsidRDefault="00AD119D" w:rsidP="00F83157">
            <w:pPr>
              <w:rPr>
                <w:rFonts w:cs="Arial"/>
                <w:spacing w:val="-2"/>
              </w:rPr>
            </w:pPr>
            <w:r w:rsidRPr="00B06C5A">
              <w:rPr>
                <w:rFonts w:cs="Arial"/>
                <w:spacing w:val="-2"/>
              </w:rPr>
              <w:t>De levering van HVO100 diesel vindt in bulk leveringen plaats</w:t>
            </w:r>
            <w:r w:rsidR="0014183F" w:rsidRPr="00B06C5A">
              <w:rPr>
                <w:rFonts w:cs="Arial"/>
                <w:spacing w:val="-2"/>
              </w:rPr>
              <w:t xml:space="preserve"> </w:t>
            </w:r>
            <w:r w:rsidR="00F83157" w:rsidRPr="00B06C5A">
              <w:rPr>
                <w:rFonts w:cs="Arial"/>
                <w:spacing w:val="-2"/>
              </w:rPr>
              <w:t xml:space="preserve">in de tankvoorziening met een inhoud van 15.000 liter </w:t>
            </w:r>
            <w:r w:rsidR="0014183F" w:rsidRPr="00B06C5A">
              <w:rPr>
                <w:rFonts w:cs="Arial"/>
                <w:spacing w:val="-2"/>
              </w:rPr>
              <w:t>op de locatie van opdrachtgever aan de Argonstraat 45 in Zoetermeer.</w:t>
            </w:r>
            <w:r w:rsidR="007B13FE" w:rsidRPr="00B06C5A">
              <w:rPr>
                <w:rFonts w:cs="Arial"/>
                <w:spacing w:val="-2"/>
              </w:rPr>
              <w:t xml:space="preserve"> </w:t>
            </w:r>
          </w:p>
        </w:tc>
      </w:tr>
      <w:tr w:rsidR="007B13FE" w:rsidRPr="00B06C5A" w14:paraId="274FE5A5" w14:textId="77777777" w:rsidTr="00E973F3">
        <w:tc>
          <w:tcPr>
            <w:tcW w:w="964" w:type="dxa"/>
            <w:shd w:val="clear" w:color="auto" w:fill="8DB3E2"/>
          </w:tcPr>
          <w:p w14:paraId="7789BEB2" w14:textId="64A3770B" w:rsidR="007B13FE" w:rsidRPr="00B06C5A" w:rsidRDefault="007B13FE" w:rsidP="00E973F3">
            <w:pPr>
              <w:numPr>
                <w:ilvl w:val="0"/>
                <w:numId w:val="1"/>
              </w:numPr>
              <w:tabs>
                <w:tab w:val="clear" w:pos="-567"/>
              </w:tabs>
              <w:spacing w:before="90" w:after="54" w:line="312" w:lineRule="auto"/>
              <w:jc w:val="center"/>
              <w:rPr>
                <w:rFonts w:cs="Arial"/>
              </w:rPr>
            </w:pPr>
          </w:p>
        </w:tc>
        <w:tc>
          <w:tcPr>
            <w:tcW w:w="8136" w:type="dxa"/>
          </w:tcPr>
          <w:p w14:paraId="7A659D49" w14:textId="3E7E1760" w:rsidR="007B13FE" w:rsidRPr="00B06C5A" w:rsidRDefault="007B13FE" w:rsidP="00F83157">
            <w:pPr>
              <w:rPr>
                <w:rFonts w:cs="Arial"/>
                <w:spacing w:val="-2"/>
              </w:rPr>
            </w:pPr>
            <w:r w:rsidRPr="00B06C5A">
              <w:rPr>
                <w:rFonts w:cs="Arial"/>
                <w:spacing w:val="-2"/>
              </w:rPr>
              <w:t>De opdrachtnemer dient de HVO100 met eigen middelen te lossen in de tankvoorziening.</w:t>
            </w:r>
          </w:p>
        </w:tc>
      </w:tr>
      <w:tr w:rsidR="007A3B27" w:rsidRPr="00B06C5A" w14:paraId="5F1A5EB3" w14:textId="77777777" w:rsidTr="00E973F3">
        <w:tc>
          <w:tcPr>
            <w:tcW w:w="964" w:type="dxa"/>
            <w:shd w:val="clear" w:color="auto" w:fill="8DB3E2"/>
          </w:tcPr>
          <w:p w14:paraId="114D24B9" w14:textId="77777777" w:rsidR="007A3B27" w:rsidRPr="00B06C5A" w:rsidRDefault="007A3B27" w:rsidP="00E973F3">
            <w:pPr>
              <w:numPr>
                <w:ilvl w:val="0"/>
                <w:numId w:val="1"/>
              </w:numPr>
              <w:tabs>
                <w:tab w:val="clear" w:pos="-567"/>
              </w:tabs>
              <w:spacing w:before="90" w:after="54" w:line="312" w:lineRule="auto"/>
              <w:jc w:val="center"/>
              <w:rPr>
                <w:rFonts w:cs="Arial"/>
              </w:rPr>
            </w:pPr>
          </w:p>
        </w:tc>
        <w:tc>
          <w:tcPr>
            <w:tcW w:w="8136" w:type="dxa"/>
          </w:tcPr>
          <w:p w14:paraId="578687F3" w14:textId="31697B8F" w:rsidR="007A3B27" w:rsidRPr="00B06C5A" w:rsidRDefault="007A3B27" w:rsidP="00F83157">
            <w:pPr>
              <w:rPr>
                <w:rFonts w:cs="Arial"/>
                <w:spacing w:val="-2"/>
              </w:rPr>
            </w:pPr>
            <w:r w:rsidRPr="00B06C5A">
              <w:rPr>
                <w:rFonts w:cs="Arial"/>
                <w:spacing w:val="-2"/>
              </w:rPr>
              <w:t>De tank wordt aan het einde van het jaar altijd op de laatste werkdag afgevuld. Dit voor onze interne administratie.</w:t>
            </w:r>
          </w:p>
        </w:tc>
      </w:tr>
      <w:tr w:rsidR="0014183F" w:rsidRPr="00B06C5A" w14:paraId="7B84BE33" w14:textId="77777777" w:rsidTr="00E973F3">
        <w:tc>
          <w:tcPr>
            <w:tcW w:w="964" w:type="dxa"/>
            <w:shd w:val="clear" w:color="auto" w:fill="8DB3E2"/>
          </w:tcPr>
          <w:p w14:paraId="48021A1D" w14:textId="77777777" w:rsidR="0014183F" w:rsidRPr="00B06C5A" w:rsidRDefault="0014183F" w:rsidP="00E973F3">
            <w:pPr>
              <w:numPr>
                <w:ilvl w:val="0"/>
                <w:numId w:val="1"/>
              </w:numPr>
              <w:tabs>
                <w:tab w:val="clear" w:pos="-567"/>
              </w:tabs>
              <w:spacing w:before="90" w:after="54" w:line="312" w:lineRule="auto"/>
              <w:jc w:val="center"/>
              <w:rPr>
                <w:rFonts w:cs="Arial"/>
              </w:rPr>
            </w:pPr>
          </w:p>
        </w:tc>
        <w:tc>
          <w:tcPr>
            <w:tcW w:w="8136" w:type="dxa"/>
          </w:tcPr>
          <w:p w14:paraId="13B0AA5F" w14:textId="39F9FCB8" w:rsidR="0014183F" w:rsidRPr="00B06C5A" w:rsidRDefault="00F83157" w:rsidP="00E11F44">
            <w:pPr>
              <w:rPr>
                <w:rFonts w:cs="Arial"/>
                <w:spacing w:val="-2"/>
              </w:rPr>
            </w:pPr>
            <w:r w:rsidRPr="00B06C5A">
              <w:rPr>
                <w:rFonts w:cs="Arial"/>
                <w:spacing w:val="-2"/>
              </w:rPr>
              <w:t xml:space="preserve">De te leveren HVO100 dient te voldoen aan alle in Nederland geldende wetten, normen en richtlijnen </w:t>
            </w:r>
            <w:proofErr w:type="gramStart"/>
            <w:r w:rsidRPr="00B06C5A">
              <w:rPr>
                <w:rFonts w:cs="Arial"/>
                <w:spacing w:val="-2"/>
              </w:rPr>
              <w:t>inzake</w:t>
            </w:r>
            <w:proofErr w:type="gramEnd"/>
            <w:r w:rsidRPr="00B06C5A">
              <w:rPr>
                <w:rFonts w:cs="Arial"/>
                <w:spacing w:val="-2"/>
              </w:rPr>
              <w:t xml:space="preserve"> veiligheid, milieu en arbeidsomstandigheden.</w:t>
            </w:r>
          </w:p>
        </w:tc>
      </w:tr>
      <w:tr w:rsidR="00E973F3" w:rsidRPr="00B06C5A" w14:paraId="66089DDF" w14:textId="77777777" w:rsidTr="00E973F3">
        <w:tc>
          <w:tcPr>
            <w:tcW w:w="964" w:type="dxa"/>
            <w:shd w:val="clear" w:color="auto" w:fill="8DB3E2"/>
          </w:tcPr>
          <w:p w14:paraId="43810973" w14:textId="77777777" w:rsidR="00E973F3" w:rsidRPr="00B06C5A" w:rsidRDefault="00E973F3" w:rsidP="00E973F3">
            <w:pPr>
              <w:numPr>
                <w:ilvl w:val="0"/>
                <w:numId w:val="1"/>
              </w:numPr>
              <w:tabs>
                <w:tab w:val="clear" w:pos="-567"/>
              </w:tabs>
              <w:spacing w:before="90" w:after="54" w:line="312" w:lineRule="auto"/>
              <w:jc w:val="center"/>
              <w:rPr>
                <w:rFonts w:cs="Arial"/>
              </w:rPr>
            </w:pPr>
          </w:p>
        </w:tc>
        <w:tc>
          <w:tcPr>
            <w:tcW w:w="8136" w:type="dxa"/>
          </w:tcPr>
          <w:p w14:paraId="48545333" w14:textId="6768ECC8" w:rsidR="00E973F3" w:rsidRPr="00B06C5A" w:rsidRDefault="00F10267" w:rsidP="00AD119D">
            <w:pPr>
              <w:rPr>
                <w:rFonts w:cs="Arial"/>
              </w:rPr>
            </w:pPr>
            <w:r w:rsidRPr="00B06C5A">
              <w:rPr>
                <w:rFonts w:cs="Arial"/>
              </w:rPr>
              <w:t xml:space="preserve">Er geldt geen enkele afnameverplichting vanuit de opdrachtgever richting de opdrachtnemer. Alleen de daadwerkelijke geleverde hoeveelheden </w:t>
            </w:r>
            <w:r w:rsidR="00F83157" w:rsidRPr="00B06C5A">
              <w:rPr>
                <w:rFonts w:cs="Arial"/>
              </w:rPr>
              <w:t>HVO100</w:t>
            </w:r>
            <w:r w:rsidRPr="00B06C5A">
              <w:rPr>
                <w:rFonts w:cs="Arial"/>
              </w:rPr>
              <w:t xml:space="preserve"> kunnen door de opdrachtnemer worden gefactureerd.</w:t>
            </w:r>
          </w:p>
        </w:tc>
      </w:tr>
      <w:tr w:rsidR="00E973F3" w:rsidRPr="00B06C5A" w14:paraId="0034923D" w14:textId="77777777" w:rsidTr="00E973F3">
        <w:tc>
          <w:tcPr>
            <w:tcW w:w="964" w:type="dxa"/>
            <w:shd w:val="clear" w:color="auto" w:fill="8DB3E2"/>
          </w:tcPr>
          <w:p w14:paraId="739D65C0" w14:textId="77777777" w:rsidR="00E973F3" w:rsidRPr="00B06C5A" w:rsidRDefault="00E973F3" w:rsidP="00E973F3">
            <w:pPr>
              <w:numPr>
                <w:ilvl w:val="0"/>
                <w:numId w:val="1"/>
              </w:numPr>
              <w:tabs>
                <w:tab w:val="clear" w:pos="-567"/>
              </w:tabs>
              <w:spacing w:before="90" w:after="54" w:line="312" w:lineRule="auto"/>
              <w:jc w:val="center"/>
              <w:rPr>
                <w:rFonts w:cs="Arial"/>
              </w:rPr>
            </w:pPr>
          </w:p>
        </w:tc>
        <w:tc>
          <w:tcPr>
            <w:tcW w:w="8136" w:type="dxa"/>
          </w:tcPr>
          <w:p w14:paraId="78556C9C" w14:textId="313513DC" w:rsidR="00E973F3" w:rsidRPr="00B06C5A" w:rsidRDefault="007B13FE" w:rsidP="00E11F44">
            <w:pPr>
              <w:tabs>
                <w:tab w:val="left" w:pos="1080"/>
              </w:tabs>
              <w:rPr>
                <w:rFonts w:cs="Arial"/>
              </w:rPr>
            </w:pPr>
            <w:r w:rsidRPr="00B06C5A">
              <w:rPr>
                <w:rFonts w:cs="Arial"/>
              </w:rPr>
              <w:t>Als</w:t>
            </w:r>
            <w:r w:rsidR="00F83157" w:rsidRPr="00B06C5A">
              <w:rPr>
                <w:rFonts w:cs="Arial"/>
              </w:rPr>
              <w:t xml:space="preserve"> de brandstof onderhevig is aan weersinvloeden, dan wordt deze tijdig aangepast. </w:t>
            </w:r>
          </w:p>
        </w:tc>
      </w:tr>
      <w:tr w:rsidR="00F32AE2" w:rsidRPr="00B06C5A" w14:paraId="208CED3F" w14:textId="77777777" w:rsidTr="00E973F3">
        <w:tc>
          <w:tcPr>
            <w:tcW w:w="964" w:type="dxa"/>
            <w:shd w:val="clear" w:color="auto" w:fill="8DB3E2"/>
          </w:tcPr>
          <w:p w14:paraId="6DCE9C1C" w14:textId="77777777" w:rsidR="00F32AE2" w:rsidRPr="00B06C5A" w:rsidRDefault="00F32AE2" w:rsidP="00E973F3">
            <w:pPr>
              <w:numPr>
                <w:ilvl w:val="0"/>
                <w:numId w:val="1"/>
              </w:numPr>
              <w:tabs>
                <w:tab w:val="clear" w:pos="-567"/>
              </w:tabs>
              <w:spacing w:before="90" w:after="54" w:line="312" w:lineRule="auto"/>
              <w:jc w:val="center"/>
              <w:rPr>
                <w:rFonts w:cs="Arial"/>
              </w:rPr>
            </w:pPr>
          </w:p>
        </w:tc>
        <w:tc>
          <w:tcPr>
            <w:tcW w:w="8136" w:type="dxa"/>
          </w:tcPr>
          <w:p w14:paraId="2A47D396" w14:textId="4FA8F67F" w:rsidR="00F32AE2" w:rsidRPr="00B06C5A" w:rsidRDefault="00F32AE2" w:rsidP="00AD119D">
            <w:pPr>
              <w:tabs>
                <w:tab w:val="clear" w:pos="-567"/>
              </w:tabs>
              <w:autoSpaceDE w:val="0"/>
              <w:autoSpaceDN w:val="0"/>
              <w:adjustRightInd w:val="0"/>
              <w:spacing w:line="240" w:lineRule="auto"/>
              <w:rPr>
                <w:rFonts w:cs="Arial"/>
              </w:rPr>
            </w:pPr>
            <w:r w:rsidRPr="00B06C5A">
              <w:rPr>
                <w:rFonts w:cs="Arial"/>
              </w:rPr>
              <w:t>Opdrachtnemer garandeert tijdige levering van brandstoffen onder alle omstandigheden, waaronder te rekenen extreme weeromstandigheden.</w:t>
            </w:r>
          </w:p>
        </w:tc>
      </w:tr>
      <w:tr w:rsidR="00F32AE2" w:rsidRPr="00B06C5A" w14:paraId="059A0003" w14:textId="77777777" w:rsidTr="00E973F3">
        <w:tc>
          <w:tcPr>
            <w:tcW w:w="964" w:type="dxa"/>
            <w:shd w:val="clear" w:color="auto" w:fill="8DB3E2"/>
          </w:tcPr>
          <w:p w14:paraId="20DCCAD0" w14:textId="77777777" w:rsidR="00F32AE2" w:rsidRPr="00B06C5A" w:rsidRDefault="00F32AE2" w:rsidP="00E973F3">
            <w:pPr>
              <w:numPr>
                <w:ilvl w:val="0"/>
                <w:numId w:val="1"/>
              </w:numPr>
              <w:tabs>
                <w:tab w:val="clear" w:pos="-567"/>
              </w:tabs>
              <w:spacing w:before="90" w:after="54" w:line="312" w:lineRule="auto"/>
              <w:jc w:val="center"/>
              <w:rPr>
                <w:rFonts w:cs="Arial"/>
              </w:rPr>
            </w:pPr>
          </w:p>
        </w:tc>
        <w:tc>
          <w:tcPr>
            <w:tcW w:w="8136" w:type="dxa"/>
          </w:tcPr>
          <w:p w14:paraId="515D5BDD" w14:textId="6CDAD1F8" w:rsidR="00F32AE2" w:rsidRPr="00B06C5A" w:rsidRDefault="00F32AE2" w:rsidP="00E11F44">
            <w:pPr>
              <w:tabs>
                <w:tab w:val="left" w:pos="1080"/>
              </w:tabs>
              <w:rPr>
                <w:rFonts w:cs="Arial"/>
              </w:rPr>
            </w:pPr>
            <w:r w:rsidRPr="00B06C5A">
              <w:rPr>
                <w:rFonts w:cs="Arial"/>
              </w:rPr>
              <w:t>Leveringen op de locatie van Gemeente Zoetermeer geschieden met voertuigen van Opdrachtnemer die minimaal voldoen aan de Euro 6 emissienorm.</w:t>
            </w:r>
          </w:p>
        </w:tc>
      </w:tr>
      <w:tr w:rsidR="00F32AE2" w:rsidRPr="00B06C5A" w14:paraId="58554775" w14:textId="77777777" w:rsidTr="008D770D">
        <w:tc>
          <w:tcPr>
            <w:tcW w:w="964" w:type="dxa"/>
            <w:shd w:val="clear" w:color="auto" w:fill="548DD4" w:themeFill="text2" w:themeFillTint="99"/>
          </w:tcPr>
          <w:p w14:paraId="7BDAE17C" w14:textId="77777777" w:rsidR="00F32AE2" w:rsidRPr="00B06C5A" w:rsidRDefault="00F32AE2" w:rsidP="00E973F3">
            <w:pPr>
              <w:numPr>
                <w:ilvl w:val="0"/>
                <w:numId w:val="1"/>
              </w:numPr>
              <w:tabs>
                <w:tab w:val="clear" w:pos="-567"/>
              </w:tabs>
              <w:spacing w:before="90" w:after="54" w:line="312" w:lineRule="auto"/>
              <w:jc w:val="center"/>
              <w:rPr>
                <w:rFonts w:cs="Arial"/>
              </w:rPr>
            </w:pPr>
          </w:p>
        </w:tc>
        <w:tc>
          <w:tcPr>
            <w:tcW w:w="8136" w:type="dxa"/>
            <w:shd w:val="clear" w:color="auto" w:fill="548DD4" w:themeFill="text2" w:themeFillTint="99"/>
          </w:tcPr>
          <w:p w14:paraId="17093C26" w14:textId="39DFF8FF" w:rsidR="00F32AE2" w:rsidRPr="00B06C5A" w:rsidRDefault="00F32AE2" w:rsidP="00E11F44">
            <w:pPr>
              <w:tabs>
                <w:tab w:val="left" w:pos="1080"/>
              </w:tabs>
              <w:rPr>
                <w:rFonts w:cs="Arial"/>
              </w:rPr>
            </w:pPr>
            <w:r w:rsidRPr="00B06C5A">
              <w:rPr>
                <w:rFonts w:cs="Arial"/>
                <w:b/>
                <w:bCs/>
                <w:color w:val="FFFFFF"/>
              </w:rPr>
              <w:t>Technische eisen</w:t>
            </w:r>
          </w:p>
        </w:tc>
      </w:tr>
      <w:tr w:rsidR="00970517" w:rsidRPr="00B06C5A" w14:paraId="6CEC2E06" w14:textId="77777777" w:rsidTr="00E973F3">
        <w:tc>
          <w:tcPr>
            <w:tcW w:w="964" w:type="dxa"/>
            <w:shd w:val="clear" w:color="auto" w:fill="8DB3E2"/>
          </w:tcPr>
          <w:p w14:paraId="5AA3428C" w14:textId="77777777" w:rsidR="00970517" w:rsidRPr="00B06C5A" w:rsidRDefault="00970517" w:rsidP="00E973F3">
            <w:pPr>
              <w:numPr>
                <w:ilvl w:val="0"/>
                <w:numId w:val="1"/>
              </w:numPr>
              <w:tabs>
                <w:tab w:val="clear" w:pos="-567"/>
              </w:tabs>
              <w:spacing w:before="90" w:after="54" w:line="312" w:lineRule="auto"/>
              <w:jc w:val="center"/>
              <w:rPr>
                <w:rFonts w:cs="Arial"/>
              </w:rPr>
            </w:pPr>
          </w:p>
        </w:tc>
        <w:tc>
          <w:tcPr>
            <w:tcW w:w="8136" w:type="dxa"/>
          </w:tcPr>
          <w:p w14:paraId="443CD60B" w14:textId="648D94E7" w:rsidR="00970517" w:rsidRPr="00B06C5A" w:rsidRDefault="00970517" w:rsidP="00E11F44">
            <w:pPr>
              <w:tabs>
                <w:tab w:val="left" w:pos="1080"/>
              </w:tabs>
              <w:rPr>
                <w:rFonts w:cs="Arial"/>
                <w:spacing w:val="-2"/>
              </w:rPr>
            </w:pPr>
            <w:r w:rsidRPr="00B06C5A">
              <w:rPr>
                <w:rFonts w:cs="Arial"/>
                <w:color w:val="000000"/>
              </w:rPr>
              <w:t xml:space="preserve">Opdrachtnemer gaat ermee akkoord dat deze de verantwoording heeft om ervoor te zorgen dat er altijd voldoende brandstof op de vaste locatie van Gemeente Zoetermeer aanwezig is. Opdrachtgever zal, </w:t>
            </w:r>
            <w:proofErr w:type="gramStart"/>
            <w:r w:rsidRPr="00B06C5A">
              <w:rPr>
                <w:rFonts w:cs="Arial"/>
                <w:color w:val="000000"/>
              </w:rPr>
              <w:t>behoudens</w:t>
            </w:r>
            <w:proofErr w:type="gramEnd"/>
            <w:r w:rsidRPr="00B06C5A">
              <w:rPr>
                <w:rFonts w:cs="Arial"/>
                <w:color w:val="000000"/>
              </w:rPr>
              <w:t xml:space="preserve"> noodsituaties, geen separate bestellingen plaatsen voor het bijvullen van de opslagtank.</w:t>
            </w:r>
          </w:p>
        </w:tc>
      </w:tr>
      <w:tr w:rsidR="00970517" w:rsidRPr="00B06C5A" w14:paraId="4E9865DE" w14:textId="77777777" w:rsidTr="00E973F3">
        <w:tc>
          <w:tcPr>
            <w:tcW w:w="964" w:type="dxa"/>
            <w:shd w:val="clear" w:color="auto" w:fill="8DB3E2"/>
          </w:tcPr>
          <w:p w14:paraId="3BAE87B4" w14:textId="77777777" w:rsidR="00970517" w:rsidRPr="00B06C5A" w:rsidRDefault="00970517" w:rsidP="00E973F3">
            <w:pPr>
              <w:numPr>
                <w:ilvl w:val="0"/>
                <w:numId w:val="1"/>
              </w:numPr>
              <w:tabs>
                <w:tab w:val="clear" w:pos="-567"/>
              </w:tabs>
              <w:spacing w:before="90" w:after="54" w:line="312" w:lineRule="auto"/>
              <w:jc w:val="center"/>
              <w:rPr>
                <w:rFonts w:cs="Arial"/>
              </w:rPr>
            </w:pPr>
          </w:p>
        </w:tc>
        <w:tc>
          <w:tcPr>
            <w:tcW w:w="8136" w:type="dxa"/>
          </w:tcPr>
          <w:p w14:paraId="3198D10B" w14:textId="183DFB6A" w:rsidR="00970517" w:rsidRPr="00B06C5A" w:rsidRDefault="00970517" w:rsidP="00E11F44">
            <w:pPr>
              <w:tabs>
                <w:tab w:val="left" w:pos="1080"/>
              </w:tabs>
              <w:rPr>
                <w:rFonts w:cs="Arial"/>
                <w:spacing w:val="-2"/>
              </w:rPr>
            </w:pPr>
            <w:r w:rsidRPr="00B06C5A">
              <w:rPr>
                <w:rFonts w:cs="Arial"/>
                <w:color w:val="000000"/>
              </w:rPr>
              <w:t>Opdrachtnemer is zich ervan bewust dat de opslagtank van Opdrachtgever niet is uitgerust met een telemetrie systeem voor het uitlezen van het brandstofniveau.</w:t>
            </w:r>
          </w:p>
        </w:tc>
      </w:tr>
      <w:tr w:rsidR="00970517" w:rsidRPr="00B06C5A" w14:paraId="7DD768EB" w14:textId="77777777" w:rsidTr="008D770D">
        <w:tc>
          <w:tcPr>
            <w:tcW w:w="964" w:type="dxa"/>
            <w:shd w:val="clear" w:color="auto" w:fill="8DB3E2"/>
          </w:tcPr>
          <w:p w14:paraId="4788CB71" w14:textId="77777777" w:rsidR="00970517" w:rsidRPr="00B06C5A" w:rsidRDefault="00970517" w:rsidP="00E973F3">
            <w:pPr>
              <w:spacing w:before="90" w:after="54" w:line="312" w:lineRule="auto"/>
              <w:jc w:val="center"/>
              <w:rPr>
                <w:rFonts w:cs="Arial"/>
                <w:b/>
                <w:bCs/>
                <w:color w:val="FFFFFF"/>
              </w:rPr>
            </w:pPr>
          </w:p>
        </w:tc>
        <w:tc>
          <w:tcPr>
            <w:tcW w:w="8136" w:type="dxa"/>
          </w:tcPr>
          <w:p w14:paraId="65F18710" w14:textId="44A5B275" w:rsidR="00970517" w:rsidRPr="00B06C5A" w:rsidRDefault="00970517" w:rsidP="00E11F44">
            <w:pPr>
              <w:spacing w:before="90" w:after="54" w:line="312" w:lineRule="auto"/>
              <w:rPr>
                <w:rFonts w:cs="Arial"/>
                <w:b/>
                <w:bCs/>
                <w:color w:val="FFFFFF"/>
              </w:rPr>
            </w:pPr>
            <w:r w:rsidRPr="00B06C5A">
              <w:rPr>
                <w:rFonts w:cs="Arial"/>
                <w:color w:val="000000"/>
              </w:rPr>
              <w:t>Opdrachtnemer stemt ermee in dat bulkleveringen plaatsvinden op werkdagen van maandag tot en met vrijdag. De openingstijden zijn hierbij leidend en zijn in beginsel van 07.30 uur tot 16.00 uur.</w:t>
            </w:r>
          </w:p>
        </w:tc>
      </w:tr>
      <w:tr w:rsidR="00970517" w:rsidRPr="00B06C5A" w14:paraId="0DCD7A86" w14:textId="77777777" w:rsidTr="00E973F3">
        <w:tc>
          <w:tcPr>
            <w:tcW w:w="964" w:type="dxa"/>
            <w:shd w:val="clear" w:color="auto" w:fill="8DB3E2"/>
          </w:tcPr>
          <w:p w14:paraId="4BE10617" w14:textId="77777777" w:rsidR="00970517" w:rsidRPr="00B06C5A" w:rsidRDefault="00970517" w:rsidP="00E973F3">
            <w:pPr>
              <w:numPr>
                <w:ilvl w:val="0"/>
                <w:numId w:val="1"/>
              </w:numPr>
              <w:tabs>
                <w:tab w:val="clear" w:pos="-567"/>
              </w:tabs>
              <w:spacing w:before="90" w:after="54" w:line="312" w:lineRule="auto"/>
              <w:jc w:val="center"/>
              <w:rPr>
                <w:rFonts w:cs="Arial"/>
              </w:rPr>
            </w:pPr>
          </w:p>
        </w:tc>
        <w:tc>
          <w:tcPr>
            <w:tcW w:w="8136" w:type="dxa"/>
          </w:tcPr>
          <w:p w14:paraId="00AB1837" w14:textId="77777777" w:rsidR="00970517" w:rsidRPr="00B06C5A" w:rsidRDefault="00970517" w:rsidP="00E11F44">
            <w:pPr>
              <w:tabs>
                <w:tab w:val="left" w:pos="1080"/>
              </w:tabs>
              <w:rPr>
                <w:rFonts w:cs="Arial"/>
                <w:color w:val="000000"/>
              </w:rPr>
            </w:pPr>
            <w:r w:rsidRPr="00B06C5A">
              <w:rPr>
                <w:rFonts w:cs="Arial"/>
                <w:color w:val="000000"/>
              </w:rPr>
              <w:t>Opdrachtnemer garandeert de levering van brandstoffen die minimaal voldoen aan de eisen die verband houden met roetfilters en de emissienorm Euro 6.</w:t>
            </w:r>
          </w:p>
          <w:p w14:paraId="12B390FA" w14:textId="23BC0F7E" w:rsidR="00970517" w:rsidRPr="00B06C5A" w:rsidRDefault="00970517" w:rsidP="00E11F44">
            <w:pPr>
              <w:tabs>
                <w:tab w:val="left" w:pos="1080"/>
              </w:tabs>
              <w:rPr>
                <w:rFonts w:cs="Arial"/>
                <w:spacing w:val="-2"/>
              </w:rPr>
            </w:pPr>
          </w:p>
        </w:tc>
      </w:tr>
      <w:tr w:rsidR="00B06C5A" w:rsidRPr="00B06C5A" w14:paraId="0944EFB2" w14:textId="77777777" w:rsidTr="00E447B6">
        <w:tc>
          <w:tcPr>
            <w:tcW w:w="964" w:type="dxa"/>
            <w:shd w:val="clear" w:color="auto" w:fill="8DB3E2"/>
          </w:tcPr>
          <w:p w14:paraId="1EE226E5"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shd w:val="clear" w:color="auto" w:fill="548DD4" w:themeFill="text2" w:themeFillTint="99"/>
          </w:tcPr>
          <w:p w14:paraId="64FAEC37" w14:textId="498B61D6" w:rsidR="00B06C5A" w:rsidRPr="00B06C5A" w:rsidRDefault="00B06C5A" w:rsidP="00B06C5A">
            <w:pPr>
              <w:tabs>
                <w:tab w:val="left" w:pos="1080"/>
              </w:tabs>
              <w:rPr>
                <w:rFonts w:cs="Arial"/>
                <w:spacing w:val="-2"/>
              </w:rPr>
            </w:pPr>
            <w:r w:rsidRPr="00B06C5A">
              <w:rPr>
                <w:rFonts w:cs="Arial"/>
                <w:b/>
                <w:bCs/>
                <w:color w:val="FFFFFF"/>
              </w:rPr>
              <w:t>Kwaliteitseisen</w:t>
            </w:r>
          </w:p>
        </w:tc>
      </w:tr>
      <w:tr w:rsidR="00B06C5A" w:rsidRPr="00B06C5A" w14:paraId="02FBFA23" w14:textId="77777777" w:rsidTr="00970517">
        <w:tc>
          <w:tcPr>
            <w:tcW w:w="964" w:type="dxa"/>
            <w:shd w:val="clear" w:color="auto" w:fill="548DD4" w:themeFill="text2" w:themeFillTint="99"/>
          </w:tcPr>
          <w:p w14:paraId="34AC40DA"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shd w:val="clear" w:color="auto" w:fill="auto"/>
          </w:tcPr>
          <w:p w14:paraId="29D2C8C2" w14:textId="77777777" w:rsidR="00B06C5A" w:rsidRPr="00B06C5A" w:rsidRDefault="00B06C5A" w:rsidP="00B06C5A">
            <w:pPr>
              <w:tabs>
                <w:tab w:val="clear" w:pos="-567"/>
              </w:tabs>
              <w:autoSpaceDE w:val="0"/>
              <w:autoSpaceDN w:val="0"/>
              <w:adjustRightInd w:val="0"/>
              <w:spacing w:line="240" w:lineRule="auto"/>
              <w:rPr>
                <w:rFonts w:eastAsiaTheme="minorHAnsi" w:cs="Arial"/>
                <w:lang w:eastAsia="en-US"/>
              </w:rPr>
            </w:pPr>
            <w:r w:rsidRPr="00B06C5A">
              <w:rPr>
                <w:rFonts w:eastAsiaTheme="minorHAnsi" w:cs="Arial"/>
                <w:lang w:eastAsia="en-US"/>
              </w:rPr>
              <w:t xml:space="preserve">De te leveren HVO-100 dient geproduceerd te worden uit 100% hernieuwbare grondstoffen. Het toepassen van grondstoffen uit de voedselketen is niet </w:t>
            </w:r>
          </w:p>
          <w:p w14:paraId="166C8C9A" w14:textId="77777777" w:rsidR="00B06C5A" w:rsidRPr="00B06C5A" w:rsidRDefault="00B06C5A" w:rsidP="00B06C5A">
            <w:pPr>
              <w:tabs>
                <w:tab w:val="clear" w:pos="-567"/>
              </w:tabs>
              <w:autoSpaceDE w:val="0"/>
              <w:autoSpaceDN w:val="0"/>
              <w:adjustRightInd w:val="0"/>
              <w:spacing w:line="240" w:lineRule="auto"/>
              <w:rPr>
                <w:rFonts w:eastAsiaTheme="minorHAnsi" w:cs="Arial"/>
                <w:lang w:eastAsia="en-US"/>
              </w:rPr>
            </w:pPr>
            <w:proofErr w:type="gramStart"/>
            <w:r w:rsidRPr="00B06C5A">
              <w:rPr>
                <w:rFonts w:eastAsiaTheme="minorHAnsi" w:cs="Arial"/>
                <w:lang w:eastAsia="en-US"/>
              </w:rPr>
              <w:t>toegestaan</w:t>
            </w:r>
            <w:proofErr w:type="gramEnd"/>
            <w:r w:rsidRPr="00B06C5A">
              <w:rPr>
                <w:rFonts w:eastAsiaTheme="minorHAnsi" w:cs="Arial"/>
                <w:lang w:eastAsia="en-US"/>
              </w:rPr>
              <w:t>. De productie en verwerving van grondstoffen voldoen aan de Richtlijn Hernieuwbare Energie van de Europese Unie (</w:t>
            </w:r>
            <w:proofErr w:type="spellStart"/>
            <w:r w:rsidRPr="00B06C5A">
              <w:rPr>
                <w:rFonts w:eastAsiaTheme="minorHAnsi" w:cs="Arial"/>
                <w:lang w:eastAsia="en-US"/>
              </w:rPr>
              <w:t>Renewable</w:t>
            </w:r>
            <w:proofErr w:type="spellEnd"/>
            <w:r w:rsidRPr="00B06C5A">
              <w:rPr>
                <w:rFonts w:eastAsiaTheme="minorHAnsi" w:cs="Arial"/>
                <w:lang w:eastAsia="en-US"/>
              </w:rPr>
              <w:t xml:space="preserve"> Energy</w:t>
            </w:r>
          </w:p>
          <w:p w14:paraId="5D5ABD6B" w14:textId="77777777" w:rsidR="00B06C5A" w:rsidRPr="00B06C5A" w:rsidRDefault="00B06C5A" w:rsidP="00B06C5A">
            <w:pPr>
              <w:tabs>
                <w:tab w:val="clear" w:pos="-567"/>
              </w:tabs>
              <w:autoSpaceDE w:val="0"/>
              <w:autoSpaceDN w:val="0"/>
              <w:adjustRightInd w:val="0"/>
              <w:spacing w:line="240" w:lineRule="auto"/>
              <w:rPr>
                <w:rFonts w:eastAsiaTheme="minorHAnsi" w:cs="Arial"/>
                <w:lang w:eastAsia="en-US"/>
              </w:rPr>
            </w:pPr>
            <w:r w:rsidRPr="00B06C5A">
              <w:rPr>
                <w:rFonts w:eastAsiaTheme="minorHAnsi" w:cs="Arial"/>
                <w:lang w:eastAsia="en-US"/>
              </w:rPr>
              <w:t>Directive, RED). Het voldoen aan deze eis dient bij inschrijving en daarna op elk verzoek van de opdrachtgever aangetoond te worden doormiddel van het</w:t>
            </w:r>
          </w:p>
          <w:p w14:paraId="4F40C615" w14:textId="7D21AB07" w:rsidR="00B06C5A" w:rsidRPr="00B06C5A" w:rsidRDefault="00B06C5A" w:rsidP="00B06C5A">
            <w:pPr>
              <w:tabs>
                <w:tab w:val="left" w:pos="1080"/>
              </w:tabs>
              <w:rPr>
                <w:rFonts w:cs="Arial"/>
                <w:spacing w:val="-2"/>
                <w:lang w:val="en-US"/>
              </w:rPr>
            </w:pPr>
            <w:proofErr w:type="spellStart"/>
            <w:r w:rsidRPr="00B06C5A">
              <w:rPr>
                <w:rFonts w:eastAsiaTheme="minorHAnsi" w:cs="Arial"/>
                <w:lang w:val="en-US" w:eastAsia="en-US"/>
              </w:rPr>
              <w:t>overleggen</w:t>
            </w:r>
            <w:proofErr w:type="spellEnd"/>
            <w:r w:rsidRPr="00B06C5A">
              <w:rPr>
                <w:rFonts w:eastAsiaTheme="minorHAnsi" w:cs="Arial"/>
                <w:lang w:val="en-US" w:eastAsia="en-US"/>
              </w:rPr>
              <w:t xml:space="preserve"> van </w:t>
            </w:r>
            <w:proofErr w:type="spellStart"/>
            <w:r w:rsidRPr="00B06C5A">
              <w:rPr>
                <w:rFonts w:eastAsiaTheme="minorHAnsi" w:cs="Arial"/>
                <w:lang w:val="en-US" w:eastAsia="en-US"/>
              </w:rPr>
              <w:t>een</w:t>
            </w:r>
            <w:proofErr w:type="spellEnd"/>
            <w:r w:rsidRPr="00B06C5A">
              <w:rPr>
                <w:rFonts w:eastAsiaTheme="minorHAnsi" w:cs="Arial"/>
                <w:lang w:val="en-US" w:eastAsia="en-US"/>
              </w:rPr>
              <w:t xml:space="preserve"> ISCC </w:t>
            </w:r>
            <w:proofErr w:type="spellStart"/>
            <w:r w:rsidRPr="00B06C5A">
              <w:rPr>
                <w:rFonts w:eastAsiaTheme="minorHAnsi" w:cs="Arial"/>
                <w:lang w:val="en-US" w:eastAsia="en-US"/>
              </w:rPr>
              <w:t>certificaat</w:t>
            </w:r>
            <w:proofErr w:type="spellEnd"/>
            <w:r w:rsidRPr="00B06C5A">
              <w:rPr>
                <w:rFonts w:eastAsiaTheme="minorHAnsi" w:cs="Arial"/>
                <w:lang w:val="en-US" w:eastAsia="en-US"/>
              </w:rPr>
              <w:t xml:space="preserve"> (International Sustainability and Carbon Certification).</w:t>
            </w:r>
          </w:p>
        </w:tc>
      </w:tr>
      <w:tr w:rsidR="00B06C5A" w:rsidRPr="00B06C5A" w14:paraId="3DE7A837" w14:textId="77777777" w:rsidTr="00970517">
        <w:tc>
          <w:tcPr>
            <w:tcW w:w="964" w:type="dxa"/>
            <w:shd w:val="clear" w:color="auto" w:fill="8DB3E2"/>
          </w:tcPr>
          <w:p w14:paraId="17B7B06A" w14:textId="77777777" w:rsidR="00B06C5A" w:rsidRPr="00B06C5A" w:rsidRDefault="00B06C5A" w:rsidP="00B06C5A">
            <w:pPr>
              <w:numPr>
                <w:ilvl w:val="0"/>
                <w:numId w:val="1"/>
              </w:numPr>
              <w:tabs>
                <w:tab w:val="clear" w:pos="-567"/>
              </w:tabs>
              <w:spacing w:before="90" w:after="54" w:line="312" w:lineRule="auto"/>
              <w:jc w:val="center"/>
              <w:rPr>
                <w:rFonts w:cs="Arial"/>
                <w:lang w:val="en-US"/>
              </w:rPr>
            </w:pPr>
          </w:p>
        </w:tc>
        <w:tc>
          <w:tcPr>
            <w:tcW w:w="8136" w:type="dxa"/>
            <w:shd w:val="clear" w:color="auto" w:fill="auto"/>
          </w:tcPr>
          <w:p w14:paraId="7CF77F9D" w14:textId="33138312" w:rsidR="00B06C5A" w:rsidRPr="00B06C5A" w:rsidRDefault="00B06C5A" w:rsidP="00B06C5A">
            <w:pPr>
              <w:tabs>
                <w:tab w:val="left" w:pos="1080"/>
              </w:tabs>
              <w:rPr>
                <w:rFonts w:cs="Arial"/>
                <w:spacing w:val="-2"/>
              </w:rPr>
            </w:pPr>
            <w:r w:rsidRPr="00B06C5A">
              <w:rPr>
                <w:rFonts w:eastAsiaTheme="minorHAnsi" w:cs="Arial"/>
                <w:lang w:eastAsia="en-US"/>
              </w:rPr>
              <w:t>Inschrijver garandeert dat er in de betreffende HVO100 geen palmolie is verwerkt.</w:t>
            </w:r>
          </w:p>
        </w:tc>
      </w:tr>
      <w:tr w:rsidR="00B06C5A" w:rsidRPr="00B06C5A" w14:paraId="4B23DE47" w14:textId="77777777" w:rsidTr="00970517">
        <w:tc>
          <w:tcPr>
            <w:tcW w:w="964" w:type="dxa"/>
            <w:shd w:val="clear" w:color="auto" w:fill="8DB3E2"/>
          </w:tcPr>
          <w:p w14:paraId="7B2D1B52"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shd w:val="clear" w:color="auto" w:fill="auto"/>
          </w:tcPr>
          <w:p w14:paraId="5BEDC177" w14:textId="7C4D4085" w:rsidR="00B06C5A" w:rsidRPr="00B06C5A" w:rsidRDefault="00B06C5A" w:rsidP="00B06C5A">
            <w:pPr>
              <w:tabs>
                <w:tab w:val="left" w:pos="1080"/>
              </w:tabs>
              <w:rPr>
                <w:rFonts w:cs="Arial"/>
                <w:spacing w:val="-2"/>
              </w:rPr>
            </w:pPr>
            <w:r w:rsidRPr="00B06C5A">
              <w:rPr>
                <w:rFonts w:eastAsiaTheme="minorHAnsi" w:cs="Arial"/>
                <w:lang w:eastAsia="en-US"/>
              </w:rPr>
              <w:t>Inschrijver garandeert dat de betreffende HVO100 is vervaardigd uit uitsluitend restproducten en dat hiervoor geen (landbouw-)grond primair voor wordt gebruikt.</w:t>
            </w:r>
          </w:p>
        </w:tc>
      </w:tr>
      <w:tr w:rsidR="00B06C5A" w:rsidRPr="00B06C5A" w14:paraId="71946939" w14:textId="77777777" w:rsidTr="00970517">
        <w:tc>
          <w:tcPr>
            <w:tcW w:w="964" w:type="dxa"/>
            <w:shd w:val="clear" w:color="auto" w:fill="8DB3E2"/>
          </w:tcPr>
          <w:p w14:paraId="3A1320C9" w14:textId="77777777" w:rsidR="00B06C5A" w:rsidRPr="00B06C5A" w:rsidRDefault="00B06C5A" w:rsidP="00B06C5A">
            <w:pPr>
              <w:spacing w:before="90" w:after="54" w:line="312" w:lineRule="auto"/>
              <w:jc w:val="center"/>
              <w:rPr>
                <w:rFonts w:cs="Arial"/>
                <w:b/>
                <w:bCs/>
                <w:color w:val="FFFFFF"/>
              </w:rPr>
            </w:pPr>
          </w:p>
        </w:tc>
        <w:tc>
          <w:tcPr>
            <w:tcW w:w="8136" w:type="dxa"/>
            <w:shd w:val="clear" w:color="auto" w:fill="auto"/>
          </w:tcPr>
          <w:p w14:paraId="0ADD9471" w14:textId="7EA03F14" w:rsidR="00B06C5A" w:rsidRPr="00B06C5A" w:rsidRDefault="00B06C5A" w:rsidP="00B06C5A">
            <w:pPr>
              <w:spacing w:before="90" w:after="54" w:line="312" w:lineRule="auto"/>
              <w:rPr>
                <w:rFonts w:cs="Arial"/>
                <w:b/>
                <w:bCs/>
                <w:color w:val="FFFFFF"/>
              </w:rPr>
            </w:pPr>
            <w:r w:rsidRPr="00B06C5A">
              <w:rPr>
                <w:rFonts w:cs="Arial"/>
              </w:rPr>
              <w:t>De HVO100 voldoet aan de NEN EN15940 specificatie voor paraffinische dieselbrandstof en NEN EN 590.</w:t>
            </w:r>
          </w:p>
        </w:tc>
      </w:tr>
      <w:tr w:rsidR="00B06C5A" w:rsidRPr="00B06C5A" w14:paraId="4A32BB47" w14:textId="77777777" w:rsidTr="00371FDC">
        <w:tc>
          <w:tcPr>
            <w:tcW w:w="964" w:type="dxa"/>
            <w:shd w:val="clear" w:color="auto" w:fill="8DB3E2"/>
          </w:tcPr>
          <w:p w14:paraId="6595960F"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36AA9C16" w14:textId="0AE929AC" w:rsidR="00B06C5A" w:rsidRPr="00B06C5A" w:rsidRDefault="00B06C5A" w:rsidP="00B06C5A">
            <w:pPr>
              <w:tabs>
                <w:tab w:val="left" w:pos="1080"/>
              </w:tabs>
              <w:rPr>
                <w:rFonts w:cs="Arial"/>
                <w:spacing w:val="-2"/>
              </w:rPr>
            </w:pPr>
            <w:r w:rsidRPr="00B06C5A">
              <w:rPr>
                <w:rFonts w:cs="Arial"/>
              </w:rPr>
              <w:t xml:space="preserve">Opdrachtnemer garandeert continuïteit in de samenstelling en kwaliteit van de gevraagde HVO100, zodat deze blijvend voldoen aan de gebruikelijke eisen van deugdelijkheid, doelmatigheid, taakgeschiktheid, (NEN-)normen, specificaties, overheidsvoorschriften en milieubepaling. </w:t>
            </w:r>
          </w:p>
        </w:tc>
      </w:tr>
      <w:tr w:rsidR="00B06C5A" w:rsidRPr="00B06C5A" w14:paraId="5AE5EB28" w14:textId="77777777" w:rsidTr="00E973F3">
        <w:tc>
          <w:tcPr>
            <w:tcW w:w="964" w:type="dxa"/>
            <w:shd w:val="clear" w:color="auto" w:fill="8DB3E2"/>
          </w:tcPr>
          <w:p w14:paraId="099926E2"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53756D10" w14:textId="7A102E2E" w:rsidR="00B06C5A" w:rsidRPr="00B06C5A" w:rsidRDefault="00B06C5A" w:rsidP="00B06C5A">
            <w:pPr>
              <w:tabs>
                <w:tab w:val="left" w:pos="1080"/>
              </w:tabs>
              <w:rPr>
                <w:rFonts w:cs="Arial"/>
                <w:color w:val="000000"/>
              </w:rPr>
            </w:pPr>
            <w:r w:rsidRPr="00B06C5A">
              <w:rPr>
                <w:rFonts w:cs="Arial"/>
              </w:rPr>
              <w:t xml:space="preserve">Opdrachtnemer garandeert dat de brandstoffen voldoen aan de juiste samenstelling zodat er geen nadelige gevolgen voor de voertuig(motor)en ontstaan, dat het </w:t>
            </w:r>
            <w:proofErr w:type="gramStart"/>
            <w:r w:rsidRPr="00B06C5A">
              <w:rPr>
                <w:rFonts w:cs="Arial"/>
              </w:rPr>
              <w:t>beoogde doel</w:t>
            </w:r>
            <w:proofErr w:type="gramEnd"/>
            <w:r w:rsidRPr="00B06C5A">
              <w:rPr>
                <w:rFonts w:cs="Arial"/>
              </w:rPr>
              <w:t xml:space="preserve"> geen geweld wordt aangedaan (CO2-reductie van 89 procent op basis van WTW (Well </w:t>
            </w:r>
            <w:proofErr w:type="spellStart"/>
            <w:r w:rsidRPr="00B06C5A">
              <w:rPr>
                <w:rFonts w:cs="Arial"/>
              </w:rPr>
              <w:t>to</w:t>
            </w:r>
            <w:proofErr w:type="spellEnd"/>
            <w:r w:rsidRPr="00B06C5A">
              <w:rPr>
                <w:rFonts w:cs="Arial"/>
              </w:rPr>
              <w:t xml:space="preserve"> Wheel) en 100 procent op basis van TTW (Tank </w:t>
            </w:r>
            <w:proofErr w:type="spellStart"/>
            <w:r w:rsidRPr="00B06C5A">
              <w:rPr>
                <w:rFonts w:cs="Arial"/>
              </w:rPr>
              <w:t>to</w:t>
            </w:r>
            <w:proofErr w:type="spellEnd"/>
            <w:r w:rsidRPr="00B06C5A">
              <w:rPr>
                <w:rFonts w:cs="Arial"/>
              </w:rPr>
              <w:t xml:space="preserve"> Wheel) en dat er geen toename van geur, rook of andere schadelijke uitlaatgassen ontstaan zodat aan de wettelijke emissienormen blijvend wordt voldaan.</w:t>
            </w:r>
          </w:p>
        </w:tc>
      </w:tr>
      <w:tr w:rsidR="00B06C5A" w:rsidRPr="00B06C5A" w14:paraId="4A3BA774" w14:textId="77777777" w:rsidTr="00E973F3">
        <w:tc>
          <w:tcPr>
            <w:tcW w:w="964" w:type="dxa"/>
            <w:shd w:val="clear" w:color="auto" w:fill="8DB3E2"/>
          </w:tcPr>
          <w:p w14:paraId="1AC37DEF"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58C2F4F1" w14:textId="47A7AFD1" w:rsidR="00B06C5A" w:rsidRPr="00B06C5A" w:rsidRDefault="00B06C5A" w:rsidP="00B06C5A">
            <w:pPr>
              <w:tabs>
                <w:tab w:val="left" w:pos="1080"/>
              </w:tabs>
              <w:rPr>
                <w:rFonts w:cs="Arial"/>
                <w:color w:val="000000"/>
              </w:rPr>
            </w:pPr>
            <w:r w:rsidRPr="00B06C5A">
              <w:rPr>
                <w:rFonts w:cs="Arial"/>
                <w:color w:val="000000"/>
              </w:rPr>
              <w:t>Opdrachtnemer spant zich maximaal in om lekvrij te leveren en neemt daartoe alle zorgvuldigheidseisen strikt in acht.</w:t>
            </w:r>
          </w:p>
        </w:tc>
      </w:tr>
      <w:tr w:rsidR="00B06C5A" w:rsidRPr="00B06C5A" w14:paraId="7F950FB9" w14:textId="77777777" w:rsidTr="00E973F3">
        <w:tc>
          <w:tcPr>
            <w:tcW w:w="964" w:type="dxa"/>
            <w:shd w:val="clear" w:color="auto" w:fill="8DB3E2"/>
          </w:tcPr>
          <w:p w14:paraId="7D501E36"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05A3FFB2" w14:textId="0710D0FA" w:rsidR="00B06C5A" w:rsidRPr="00B06C5A" w:rsidRDefault="00B06C5A" w:rsidP="00B06C5A">
            <w:pPr>
              <w:tabs>
                <w:tab w:val="left" w:pos="1080"/>
              </w:tabs>
              <w:rPr>
                <w:rFonts w:eastAsiaTheme="minorHAnsi" w:cs="Arial"/>
                <w:lang w:eastAsia="en-US"/>
              </w:rPr>
            </w:pPr>
            <w:r w:rsidRPr="00B06C5A">
              <w:rPr>
                <w:rFonts w:cs="Arial"/>
                <w:color w:val="000000"/>
              </w:rPr>
              <w:t>Personeel van Opdrachtnemer houdt zich op het terrein van Gemeente Zoetermeer aan de instructies en veiligheidsvoorschriften van Opdrachtgever.</w:t>
            </w:r>
          </w:p>
        </w:tc>
      </w:tr>
      <w:tr w:rsidR="00B06C5A" w:rsidRPr="00B06C5A" w14:paraId="38D095C3" w14:textId="77777777" w:rsidTr="00E973F3">
        <w:tc>
          <w:tcPr>
            <w:tcW w:w="964" w:type="dxa"/>
            <w:shd w:val="clear" w:color="auto" w:fill="8DB3E2"/>
          </w:tcPr>
          <w:p w14:paraId="2F50CD1C"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49D98503" w14:textId="13E38C33" w:rsidR="00B06C5A" w:rsidRPr="00B06C5A" w:rsidRDefault="00B06C5A" w:rsidP="00B06C5A">
            <w:pPr>
              <w:tabs>
                <w:tab w:val="left" w:pos="1080"/>
              </w:tabs>
              <w:rPr>
                <w:rFonts w:eastAsiaTheme="minorHAnsi" w:cs="Arial"/>
                <w:lang w:eastAsia="en-US"/>
              </w:rPr>
            </w:pPr>
            <w:r w:rsidRPr="00B06C5A">
              <w:rPr>
                <w:rFonts w:cs="Arial"/>
                <w:color w:val="000000"/>
              </w:rPr>
              <w:t>Opdrachtnemer gaat ermee akkoord dat Opdrachtgever het recht heeft om gedurende de contractperiode monsters uit de opslagtank van Opdrachtgever te laten analyseren. Een dergelijke eventuele analyse wordt uitgevoerd in opdracht en voor rekening van Opdrachtgever door een onafhankelijk laboratorium.</w:t>
            </w:r>
          </w:p>
        </w:tc>
      </w:tr>
      <w:tr w:rsidR="00B06C5A" w:rsidRPr="00B06C5A" w14:paraId="28428CDA" w14:textId="77777777" w:rsidTr="00E973F3">
        <w:tc>
          <w:tcPr>
            <w:tcW w:w="964" w:type="dxa"/>
            <w:shd w:val="clear" w:color="auto" w:fill="8DB3E2"/>
          </w:tcPr>
          <w:p w14:paraId="1415A585"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1D7B8FA6" w14:textId="06ED5762" w:rsidR="00B06C5A" w:rsidRPr="00B06C5A" w:rsidRDefault="00B06C5A" w:rsidP="00B06C5A">
            <w:pPr>
              <w:tabs>
                <w:tab w:val="left" w:pos="1080"/>
              </w:tabs>
              <w:rPr>
                <w:rFonts w:cs="Arial"/>
                <w:color w:val="000000"/>
              </w:rPr>
            </w:pPr>
            <w:r w:rsidRPr="00B06C5A">
              <w:rPr>
                <w:rFonts w:cs="Arial"/>
                <w:color w:val="000000"/>
              </w:rPr>
              <w:t xml:space="preserve">Opdrachtnemer gaat ermee akkoord dat, </w:t>
            </w:r>
            <w:proofErr w:type="gramStart"/>
            <w:r w:rsidRPr="00B06C5A">
              <w:rPr>
                <w:rFonts w:cs="Arial"/>
                <w:color w:val="000000"/>
              </w:rPr>
              <w:t>indien</w:t>
            </w:r>
            <w:proofErr w:type="gramEnd"/>
            <w:r w:rsidRPr="00B06C5A">
              <w:rPr>
                <w:rFonts w:cs="Arial"/>
                <w:color w:val="000000"/>
              </w:rPr>
              <w:t xml:space="preserve"> uit de analyse van het monster blijkt dat de kwaliteit van de geleverde brandstof niet voldoet aan de genoemde norm de kosten van het onderzoek voor Opdrachtnemer zijn.</w:t>
            </w:r>
          </w:p>
        </w:tc>
      </w:tr>
      <w:tr w:rsidR="00B06C5A" w:rsidRPr="00B06C5A" w14:paraId="7740D7F7" w14:textId="77777777" w:rsidTr="00E973F3">
        <w:tc>
          <w:tcPr>
            <w:tcW w:w="964" w:type="dxa"/>
            <w:shd w:val="clear" w:color="auto" w:fill="8DB3E2"/>
          </w:tcPr>
          <w:p w14:paraId="202F25DD"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4BCC4A07" w14:textId="17FB4EEC" w:rsidR="00B06C5A" w:rsidRPr="00B06C5A" w:rsidRDefault="00B06C5A" w:rsidP="00B06C5A">
            <w:pPr>
              <w:tabs>
                <w:tab w:val="left" w:pos="1080"/>
              </w:tabs>
              <w:rPr>
                <w:rFonts w:cs="Arial"/>
                <w:color w:val="000000"/>
              </w:rPr>
            </w:pPr>
            <w:r w:rsidRPr="00B06C5A">
              <w:rPr>
                <w:rFonts w:cs="Arial"/>
                <w:color w:val="000000"/>
              </w:rPr>
              <w:t xml:space="preserve">Opdrachtnemer gaat ermee akkoord dat, </w:t>
            </w:r>
            <w:proofErr w:type="gramStart"/>
            <w:r w:rsidRPr="00B06C5A">
              <w:rPr>
                <w:rFonts w:cs="Arial"/>
                <w:color w:val="000000"/>
              </w:rPr>
              <w:t>indien</w:t>
            </w:r>
            <w:proofErr w:type="gramEnd"/>
            <w:r w:rsidRPr="00B06C5A">
              <w:rPr>
                <w:rFonts w:cs="Arial"/>
                <w:color w:val="000000"/>
              </w:rPr>
              <w:t xml:space="preserve"> uit de analyse blijkt dat de kwaliteit van de brandstof niet aan de gestelde normen voldoet een herhalingsonderzoek zal plaatsvinden op kosten van Opdrachtnemer. Wanneer in het herhalingsonderzoek wordt herbevestigd dat de kwaliteit van de brandstof inderdaad niet voldoet aan de norm er sprake is van een tekortkoming in de nakoming van de </w:t>
            </w:r>
            <w:r w:rsidRPr="00B06C5A">
              <w:rPr>
                <w:rFonts w:cs="Arial"/>
                <w:bCs/>
                <w:spacing w:val="-2"/>
              </w:rPr>
              <w:t>Raamovereenkomst</w:t>
            </w:r>
            <w:r w:rsidRPr="00B06C5A">
              <w:rPr>
                <w:rFonts w:cs="Arial"/>
                <w:color w:val="000000"/>
              </w:rPr>
              <w:t>.</w:t>
            </w:r>
          </w:p>
        </w:tc>
      </w:tr>
      <w:tr w:rsidR="00B06C5A" w:rsidRPr="00B06C5A" w14:paraId="1FBFBAE6" w14:textId="77777777" w:rsidTr="00E973F3">
        <w:tc>
          <w:tcPr>
            <w:tcW w:w="964" w:type="dxa"/>
            <w:shd w:val="clear" w:color="auto" w:fill="8DB3E2"/>
          </w:tcPr>
          <w:p w14:paraId="65403368"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6B00FB90" w14:textId="2EDA3E90" w:rsidR="00B06C5A" w:rsidRPr="00B06C5A" w:rsidRDefault="00B06C5A" w:rsidP="00B06C5A">
            <w:pPr>
              <w:tabs>
                <w:tab w:val="left" w:pos="1080"/>
              </w:tabs>
              <w:rPr>
                <w:rFonts w:cs="Arial"/>
                <w:color w:val="000000"/>
              </w:rPr>
            </w:pPr>
            <w:r w:rsidRPr="00B06C5A">
              <w:rPr>
                <w:rFonts w:cs="Arial"/>
                <w:color w:val="000000"/>
              </w:rPr>
              <w:t>Wanneer uit het herhalingsonderzoek blijkt dat de kwaliteit niet voldoet, zal Opdrachtnemer de kosten dragen voor het reinigen van de tank, het vervangen van de restvoorraad met brandstof die wel aan de gestelde norm voldoet en de eventuele gevolgschade.</w:t>
            </w:r>
          </w:p>
        </w:tc>
      </w:tr>
      <w:tr w:rsidR="00B06C5A" w:rsidRPr="00B06C5A" w14:paraId="7D7CC897" w14:textId="77777777" w:rsidTr="00E973F3">
        <w:tc>
          <w:tcPr>
            <w:tcW w:w="964" w:type="dxa"/>
            <w:shd w:val="clear" w:color="auto" w:fill="8DB3E2"/>
          </w:tcPr>
          <w:p w14:paraId="24422C17"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19A22BF3" w14:textId="3DB311B8" w:rsidR="00B06C5A" w:rsidRPr="00B06C5A" w:rsidRDefault="00B06C5A" w:rsidP="00B06C5A">
            <w:pPr>
              <w:tabs>
                <w:tab w:val="left" w:pos="1080"/>
              </w:tabs>
              <w:rPr>
                <w:rFonts w:cs="Arial"/>
                <w:color w:val="000000"/>
              </w:rPr>
            </w:pPr>
            <w:r w:rsidRPr="00B06C5A">
              <w:rPr>
                <w:rFonts w:cs="Arial"/>
                <w:color w:val="000000"/>
              </w:rPr>
              <w:t>Het analyseonderzoek is voor beide partijen bindend.</w:t>
            </w:r>
          </w:p>
        </w:tc>
      </w:tr>
      <w:tr w:rsidR="00B06C5A" w:rsidRPr="00B06C5A" w14:paraId="526CB980" w14:textId="77777777" w:rsidTr="0041534C">
        <w:tc>
          <w:tcPr>
            <w:tcW w:w="964" w:type="dxa"/>
            <w:shd w:val="clear" w:color="auto" w:fill="8DB3E2"/>
          </w:tcPr>
          <w:p w14:paraId="423350F2"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shd w:val="clear" w:color="auto" w:fill="548DD4" w:themeFill="text2" w:themeFillTint="99"/>
          </w:tcPr>
          <w:p w14:paraId="45B52C2E" w14:textId="4E3A1247" w:rsidR="00B06C5A" w:rsidRPr="00B06C5A" w:rsidRDefault="00B06C5A" w:rsidP="00B06C5A">
            <w:pPr>
              <w:tabs>
                <w:tab w:val="left" w:pos="1080"/>
              </w:tabs>
              <w:rPr>
                <w:rFonts w:cs="Arial"/>
                <w:color w:val="000000"/>
              </w:rPr>
            </w:pPr>
            <w:r w:rsidRPr="00B06C5A">
              <w:rPr>
                <w:rFonts w:cs="Arial"/>
                <w:b/>
                <w:bCs/>
                <w:color w:val="FFFFFF"/>
              </w:rPr>
              <w:t>Commerciële eisen</w:t>
            </w:r>
          </w:p>
        </w:tc>
      </w:tr>
      <w:tr w:rsidR="00B06C5A" w:rsidRPr="00B06C5A" w14:paraId="0AEE6FBB" w14:textId="77777777" w:rsidTr="00E973F3">
        <w:tc>
          <w:tcPr>
            <w:tcW w:w="964" w:type="dxa"/>
            <w:shd w:val="clear" w:color="auto" w:fill="8DB3E2"/>
          </w:tcPr>
          <w:p w14:paraId="174770FB"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2A56C9EB" w14:textId="77777777" w:rsidR="00B06C5A" w:rsidRPr="00B06C5A" w:rsidRDefault="00B06C5A" w:rsidP="00B06C5A">
            <w:pPr>
              <w:spacing w:line="252" w:lineRule="auto"/>
              <w:ind w:left="57" w:right="23"/>
              <w:jc w:val="both"/>
              <w:rPr>
                <w:rFonts w:cs="Arial"/>
                <w:color w:val="000000"/>
              </w:rPr>
            </w:pPr>
            <w:r w:rsidRPr="00B06C5A">
              <w:rPr>
                <w:rFonts w:cs="Arial"/>
                <w:color w:val="000000"/>
              </w:rPr>
              <w:t xml:space="preserve">Voor bulkleveringen op de locatie van Opdrachtgever geldt: het via de geijkte vloeistofmeter van de tankauto vastgestelde aantal liters is bindend voor de facturering. De leveringen worden vergezeld van een </w:t>
            </w:r>
            <w:proofErr w:type="spellStart"/>
            <w:r w:rsidRPr="00B06C5A">
              <w:rPr>
                <w:rFonts w:cs="Arial"/>
                <w:color w:val="000000"/>
              </w:rPr>
              <w:t>afleverbon</w:t>
            </w:r>
            <w:proofErr w:type="spellEnd"/>
            <w:r w:rsidRPr="00B06C5A">
              <w:rPr>
                <w:rFonts w:cs="Arial"/>
                <w:color w:val="000000"/>
              </w:rPr>
              <w:t>, die minimaal de volgende gegevens vermeldt:</w:t>
            </w:r>
          </w:p>
          <w:p w14:paraId="5E8D0B6B" w14:textId="77777777" w:rsidR="00B06C5A" w:rsidRPr="00B06C5A" w:rsidRDefault="00B06C5A" w:rsidP="00B06C5A">
            <w:pPr>
              <w:pStyle w:val="Lijstalinea"/>
              <w:numPr>
                <w:ilvl w:val="0"/>
                <w:numId w:val="2"/>
              </w:numPr>
              <w:spacing w:line="252" w:lineRule="auto"/>
              <w:ind w:left="482" w:right="23" w:hanging="284"/>
              <w:jc w:val="both"/>
              <w:rPr>
                <w:rFonts w:cs="Arial"/>
                <w:spacing w:val="-2"/>
              </w:rPr>
            </w:pPr>
            <w:r w:rsidRPr="00B06C5A">
              <w:rPr>
                <w:rFonts w:cs="Arial"/>
                <w:spacing w:val="-2"/>
              </w:rPr>
              <w:t>Opdrachtnummer;</w:t>
            </w:r>
          </w:p>
          <w:p w14:paraId="63FBF9E9" w14:textId="77777777" w:rsidR="00B06C5A" w:rsidRPr="00B06C5A" w:rsidRDefault="00B06C5A" w:rsidP="00B06C5A">
            <w:pPr>
              <w:pStyle w:val="Lijstalinea"/>
              <w:numPr>
                <w:ilvl w:val="0"/>
                <w:numId w:val="2"/>
              </w:numPr>
              <w:spacing w:line="252" w:lineRule="auto"/>
              <w:ind w:left="482" w:right="23" w:hanging="284"/>
              <w:jc w:val="both"/>
              <w:rPr>
                <w:rFonts w:cs="Arial"/>
                <w:spacing w:val="-2"/>
              </w:rPr>
            </w:pPr>
            <w:r w:rsidRPr="00B06C5A">
              <w:rPr>
                <w:rFonts w:cs="Arial"/>
                <w:spacing w:val="-2"/>
              </w:rPr>
              <w:t>Datum en tijdstip;</w:t>
            </w:r>
          </w:p>
          <w:p w14:paraId="54AF4B04" w14:textId="77777777" w:rsidR="00B06C5A" w:rsidRPr="00B06C5A" w:rsidRDefault="00B06C5A" w:rsidP="00B06C5A">
            <w:pPr>
              <w:pStyle w:val="Lijstalinea"/>
              <w:numPr>
                <w:ilvl w:val="0"/>
                <w:numId w:val="2"/>
              </w:numPr>
              <w:spacing w:line="252" w:lineRule="auto"/>
              <w:ind w:left="482" w:right="23" w:hanging="284"/>
              <w:jc w:val="both"/>
              <w:rPr>
                <w:rFonts w:cs="Arial"/>
                <w:spacing w:val="-2"/>
              </w:rPr>
            </w:pPr>
            <w:r w:rsidRPr="00B06C5A">
              <w:rPr>
                <w:rFonts w:cs="Arial"/>
                <w:spacing w:val="-2"/>
              </w:rPr>
              <w:t>Afleveradres;</w:t>
            </w:r>
          </w:p>
          <w:p w14:paraId="63DDBD74" w14:textId="0BFB6422" w:rsidR="00B06C5A" w:rsidRPr="00B06C5A" w:rsidRDefault="00B06C5A" w:rsidP="00B06C5A">
            <w:pPr>
              <w:pStyle w:val="Lijstalinea"/>
              <w:numPr>
                <w:ilvl w:val="0"/>
                <w:numId w:val="2"/>
              </w:numPr>
              <w:spacing w:line="252" w:lineRule="auto"/>
              <w:ind w:left="482" w:right="23" w:hanging="284"/>
              <w:jc w:val="both"/>
              <w:rPr>
                <w:rFonts w:cs="Arial"/>
                <w:spacing w:val="-2"/>
              </w:rPr>
            </w:pPr>
            <w:r w:rsidRPr="00B06C5A">
              <w:rPr>
                <w:rFonts w:cs="Arial"/>
                <w:spacing w:val="-2"/>
              </w:rPr>
              <w:t>Brandstofsoort: HVO100;</w:t>
            </w:r>
          </w:p>
          <w:p w14:paraId="4CBA05A6" w14:textId="77777777" w:rsidR="00B06C5A" w:rsidRPr="00B06C5A" w:rsidRDefault="00B06C5A" w:rsidP="00B06C5A">
            <w:pPr>
              <w:pStyle w:val="Lijstalinea"/>
              <w:numPr>
                <w:ilvl w:val="0"/>
                <w:numId w:val="2"/>
              </w:numPr>
              <w:spacing w:line="252" w:lineRule="auto"/>
              <w:ind w:left="482" w:right="23" w:hanging="284"/>
              <w:jc w:val="both"/>
              <w:rPr>
                <w:rFonts w:cs="Arial"/>
                <w:spacing w:val="-2"/>
              </w:rPr>
            </w:pPr>
            <w:r w:rsidRPr="00B06C5A">
              <w:rPr>
                <w:rFonts w:cs="Arial"/>
                <w:spacing w:val="-2"/>
              </w:rPr>
              <w:t>Aantal geleverde liters.</w:t>
            </w:r>
          </w:p>
          <w:p w14:paraId="2AC60D06" w14:textId="17778A79" w:rsidR="00B06C5A" w:rsidRPr="00B06C5A" w:rsidRDefault="00B06C5A" w:rsidP="00B06C5A">
            <w:pPr>
              <w:tabs>
                <w:tab w:val="left" w:pos="1080"/>
              </w:tabs>
              <w:rPr>
                <w:rFonts w:cs="Arial"/>
                <w:spacing w:val="-2"/>
              </w:rPr>
            </w:pPr>
            <w:r w:rsidRPr="00B06C5A">
              <w:rPr>
                <w:rFonts w:cs="Arial"/>
                <w:spacing w:val="-2"/>
              </w:rPr>
              <w:t xml:space="preserve">Leveringen aan Opdrachtgever worden door een daartoe bevoegde medewerker van Opdrachtgever goedgekeurd en op de </w:t>
            </w:r>
            <w:proofErr w:type="spellStart"/>
            <w:r w:rsidRPr="00B06C5A">
              <w:rPr>
                <w:rFonts w:cs="Arial"/>
                <w:spacing w:val="-2"/>
              </w:rPr>
              <w:t>afleverbon</w:t>
            </w:r>
            <w:proofErr w:type="spellEnd"/>
            <w:r w:rsidRPr="00B06C5A">
              <w:rPr>
                <w:rFonts w:cs="Arial"/>
                <w:spacing w:val="-2"/>
              </w:rPr>
              <w:t xml:space="preserve"> afgetekend.</w:t>
            </w:r>
          </w:p>
        </w:tc>
      </w:tr>
      <w:tr w:rsidR="00B06C5A" w:rsidRPr="00B06C5A" w14:paraId="3D89A7A1" w14:textId="77777777" w:rsidTr="0041534C">
        <w:tc>
          <w:tcPr>
            <w:tcW w:w="964" w:type="dxa"/>
            <w:shd w:val="clear" w:color="auto" w:fill="8DB3E2"/>
          </w:tcPr>
          <w:p w14:paraId="78411686"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7409F85B" w14:textId="40654209" w:rsidR="00B06C5A" w:rsidRPr="00B06C5A" w:rsidRDefault="00B06C5A" w:rsidP="00B06C5A">
            <w:pPr>
              <w:tabs>
                <w:tab w:val="left" w:pos="1080"/>
              </w:tabs>
              <w:rPr>
                <w:rFonts w:cs="Arial"/>
                <w:spacing w:val="-2"/>
              </w:rPr>
            </w:pPr>
            <w:r w:rsidRPr="00B06C5A">
              <w:rPr>
                <w:rFonts w:cs="Arial"/>
              </w:rPr>
              <w:t xml:space="preserve">Opdrachtnemer biedt, gedurende de looptijd van de overeenkomst, een vast kortingspercentage per liter per brandstofsoort ten opzichte van de DCB Energy Adviesprijzen en pompprijzen over de in het prijzenblad genoemde brandstofsoorten. De adviesprijs is dagelijks eenvoudig via internet te vinden (via https://www.dcbenergy.nl/dcb-energy/producten/adviesprijzen) en is direct voor opdrachtgever inzichtelijk. </w:t>
            </w:r>
            <w:proofErr w:type="gramStart"/>
            <w:r w:rsidRPr="00B06C5A">
              <w:rPr>
                <w:rFonts w:cs="Arial"/>
              </w:rPr>
              <w:t>Indien</w:t>
            </w:r>
            <w:proofErr w:type="gramEnd"/>
            <w:r w:rsidRPr="00B06C5A">
              <w:rPr>
                <w:rFonts w:cs="Arial"/>
              </w:rPr>
              <w:t xml:space="preserve"> de prijs aan de pomp hoger is dan de landelijke adviesprijs dan geldt de landelijke adviesprijs minus de gegarandeerde korting. </w:t>
            </w:r>
            <w:proofErr w:type="gramStart"/>
            <w:r w:rsidRPr="00B06C5A">
              <w:rPr>
                <w:rFonts w:cs="Arial"/>
              </w:rPr>
              <w:t>Indien</w:t>
            </w:r>
            <w:proofErr w:type="gramEnd"/>
            <w:r w:rsidRPr="00B06C5A">
              <w:rPr>
                <w:rFonts w:cs="Arial"/>
              </w:rPr>
              <w:t xml:space="preserve"> de prijs aan de pomp lager is dan de landelijke adviesprijs minus de gegarandeerde korting geldt de prijs aan de pomp. </w:t>
            </w:r>
          </w:p>
        </w:tc>
      </w:tr>
      <w:tr w:rsidR="00B06C5A" w:rsidRPr="00B06C5A" w14:paraId="02D924B3" w14:textId="77777777" w:rsidTr="0041534C">
        <w:tc>
          <w:tcPr>
            <w:tcW w:w="964" w:type="dxa"/>
            <w:shd w:val="clear" w:color="auto" w:fill="8DB3E2"/>
          </w:tcPr>
          <w:p w14:paraId="04662737"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5DFB0AC6" w14:textId="07A32924" w:rsidR="00B06C5A" w:rsidRPr="00B06C5A" w:rsidRDefault="00B06C5A" w:rsidP="00B06C5A">
            <w:pPr>
              <w:tabs>
                <w:tab w:val="left" w:pos="1080"/>
              </w:tabs>
              <w:rPr>
                <w:rFonts w:cs="Arial"/>
              </w:rPr>
            </w:pPr>
            <w:r w:rsidRPr="00B06C5A">
              <w:rPr>
                <w:rFonts w:cs="Arial"/>
              </w:rPr>
              <w:t xml:space="preserve">De kortingen en prijzen zijn in euro’s en ‘all-in’. Dit houdt in dat in kortingen en prijzen alle kosten zijn inbegrepen van de in dit programma van eisen gespecificeerde leveringen en dienstverlening, </w:t>
            </w:r>
            <w:proofErr w:type="gramStart"/>
            <w:r w:rsidRPr="00B06C5A">
              <w:rPr>
                <w:rFonts w:cs="Arial"/>
              </w:rPr>
              <w:t>alsmede</w:t>
            </w:r>
            <w:proofErr w:type="gramEnd"/>
            <w:r w:rsidRPr="00B06C5A">
              <w:rPr>
                <w:rFonts w:cs="Arial"/>
              </w:rPr>
              <w:t xml:space="preserve"> alle overige, logischerwijs tot de opdracht behorende kosten, waaronder onder meer: salariskosten, kantoor-en overheadkosten, kosten voor ondersteunend werken derden, reis-en verblijfkosten, winst en risico, et cetera.</w:t>
            </w:r>
          </w:p>
        </w:tc>
      </w:tr>
      <w:tr w:rsidR="00B06C5A" w:rsidRPr="00B06C5A" w14:paraId="1F071D44" w14:textId="77777777" w:rsidTr="0041534C">
        <w:tc>
          <w:tcPr>
            <w:tcW w:w="964" w:type="dxa"/>
            <w:shd w:val="clear" w:color="auto" w:fill="8DB3E2"/>
          </w:tcPr>
          <w:p w14:paraId="0A7F894B" w14:textId="77777777" w:rsidR="00B06C5A" w:rsidRPr="00B06C5A" w:rsidRDefault="00B06C5A" w:rsidP="00B06C5A">
            <w:pPr>
              <w:numPr>
                <w:ilvl w:val="0"/>
                <w:numId w:val="1"/>
              </w:numPr>
              <w:tabs>
                <w:tab w:val="clear" w:pos="-567"/>
              </w:tabs>
              <w:spacing w:before="90" w:after="54" w:line="312" w:lineRule="auto"/>
              <w:jc w:val="center"/>
              <w:rPr>
                <w:rFonts w:cs="Arial"/>
              </w:rPr>
            </w:pPr>
          </w:p>
        </w:tc>
        <w:tc>
          <w:tcPr>
            <w:tcW w:w="8136" w:type="dxa"/>
          </w:tcPr>
          <w:p w14:paraId="59C2BE30" w14:textId="4A3FC295" w:rsidR="00B06C5A" w:rsidRPr="00B06C5A" w:rsidRDefault="00B06C5A" w:rsidP="00B06C5A">
            <w:pPr>
              <w:tabs>
                <w:tab w:val="left" w:pos="1080"/>
              </w:tabs>
              <w:rPr>
                <w:rFonts w:cs="Arial"/>
              </w:rPr>
            </w:pPr>
            <w:r w:rsidRPr="00B06C5A">
              <w:rPr>
                <w:rFonts w:cs="Arial"/>
              </w:rPr>
              <w:t>Opdrachtnemer stelt voor de uitvoering van de overeenkomst een vaste contactpersoon aan die aanspreekpunt is voor de beheerders van opdrachtgever.</w:t>
            </w:r>
          </w:p>
        </w:tc>
      </w:tr>
    </w:tbl>
    <w:p w14:paraId="34D55139" w14:textId="77777777" w:rsidR="00424F98" w:rsidRPr="00B06C5A" w:rsidRDefault="00424F98" w:rsidP="00424F98">
      <w:pPr>
        <w:spacing w:line="268" w:lineRule="auto"/>
        <w:rPr>
          <w:rFonts w:cs="Arial"/>
          <w:bCs/>
        </w:rPr>
      </w:pPr>
      <w:r w:rsidRPr="00B06C5A">
        <w:rPr>
          <w:rFonts w:cs="Arial"/>
          <w:bCs/>
        </w:rPr>
        <w:t>Inschrijver verklaart onvoorwaardelijk akkoord te gaan met gestelde eisen.</w:t>
      </w:r>
    </w:p>
    <w:p w14:paraId="2E2D395F" w14:textId="77777777" w:rsidR="009B510F" w:rsidRPr="00B06C5A" w:rsidRDefault="009B510F" w:rsidP="009D2176">
      <w:pPr>
        <w:rPr>
          <w:rFonts w:cs="Arial"/>
        </w:rPr>
      </w:pPr>
    </w:p>
    <w:p w14:paraId="666B3BAF" w14:textId="77777777" w:rsidR="00424F98" w:rsidRPr="00B06C5A" w:rsidRDefault="00424F98" w:rsidP="009D2176">
      <w:pPr>
        <w:rPr>
          <w:rFonts w:cs="Arial"/>
        </w:rPr>
      </w:pPr>
    </w:p>
    <w:tbl>
      <w:tblPr>
        <w:tblW w:w="9072" w:type="dxa"/>
        <w:tblInd w:w="108" w:type="dxa"/>
        <w:tblBorders>
          <w:top w:val="double" w:sz="6" w:space="0" w:color="4F81BD"/>
          <w:left w:val="double" w:sz="6" w:space="0" w:color="4F81BD"/>
          <w:bottom w:val="double" w:sz="6" w:space="0" w:color="4F81BD"/>
          <w:right w:val="double" w:sz="6" w:space="0" w:color="4F81BD"/>
          <w:insideH w:val="double" w:sz="6" w:space="0" w:color="4F81BD"/>
          <w:insideV w:val="double" w:sz="6" w:space="0" w:color="4F81BD"/>
        </w:tblBorders>
        <w:tblLayout w:type="fixed"/>
        <w:tblLook w:val="0000" w:firstRow="0" w:lastRow="0" w:firstColumn="0" w:lastColumn="0" w:noHBand="0" w:noVBand="0"/>
      </w:tblPr>
      <w:tblGrid>
        <w:gridCol w:w="3969"/>
        <w:gridCol w:w="5103"/>
      </w:tblGrid>
      <w:tr w:rsidR="005C7604" w:rsidRPr="00B06C5A" w14:paraId="17DCE320" w14:textId="77777777" w:rsidTr="005C7604">
        <w:trPr>
          <w:trHeight w:val="284"/>
        </w:trPr>
        <w:tc>
          <w:tcPr>
            <w:tcW w:w="3969" w:type="dxa"/>
            <w:shd w:val="clear" w:color="auto" w:fill="8DB3E2"/>
          </w:tcPr>
          <w:p w14:paraId="17FEC4FC" w14:textId="77777777" w:rsidR="005C7604" w:rsidRPr="00B06C5A" w:rsidRDefault="005C7604" w:rsidP="005C7604">
            <w:pPr>
              <w:spacing w:line="240" w:lineRule="auto"/>
              <w:rPr>
                <w:rFonts w:cs="Arial"/>
                <w:b/>
              </w:rPr>
            </w:pPr>
            <w:r w:rsidRPr="00B06C5A">
              <w:rPr>
                <w:rFonts w:cs="Arial"/>
                <w:b/>
              </w:rPr>
              <w:t>Inschrijver:</w:t>
            </w:r>
          </w:p>
          <w:p w14:paraId="23D7B85D" w14:textId="77777777" w:rsidR="005C7604" w:rsidRPr="00B06C5A" w:rsidRDefault="005C7604" w:rsidP="005C7604">
            <w:pPr>
              <w:spacing w:line="240" w:lineRule="auto"/>
              <w:rPr>
                <w:rFonts w:cs="Arial"/>
                <w:b/>
              </w:rPr>
            </w:pPr>
          </w:p>
        </w:tc>
        <w:tc>
          <w:tcPr>
            <w:tcW w:w="5103" w:type="dxa"/>
          </w:tcPr>
          <w:p w14:paraId="25C87FD5" w14:textId="77777777" w:rsidR="005C7604" w:rsidRPr="00B06C5A" w:rsidRDefault="005C7604" w:rsidP="00A71EB0">
            <w:pPr>
              <w:spacing w:line="240" w:lineRule="auto"/>
              <w:rPr>
                <w:rFonts w:cs="Arial"/>
              </w:rPr>
            </w:pPr>
          </w:p>
        </w:tc>
      </w:tr>
      <w:tr w:rsidR="005C7604" w:rsidRPr="00B06C5A" w14:paraId="1D633754" w14:textId="77777777" w:rsidTr="005C7604">
        <w:trPr>
          <w:trHeight w:val="284"/>
        </w:trPr>
        <w:tc>
          <w:tcPr>
            <w:tcW w:w="3969" w:type="dxa"/>
            <w:shd w:val="clear" w:color="auto" w:fill="8DB3E2"/>
          </w:tcPr>
          <w:p w14:paraId="100206D0" w14:textId="77777777" w:rsidR="005C7604" w:rsidRPr="00B06C5A" w:rsidRDefault="005C7604" w:rsidP="005C7604">
            <w:pPr>
              <w:spacing w:line="240" w:lineRule="auto"/>
              <w:rPr>
                <w:rFonts w:cs="Arial"/>
                <w:b/>
              </w:rPr>
            </w:pPr>
            <w:r w:rsidRPr="00B06C5A">
              <w:rPr>
                <w:rFonts w:cs="Arial"/>
                <w:b/>
              </w:rPr>
              <w:t>Naam rechtsgeldig vertegenwoordiger:</w:t>
            </w:r>
          </w:p>
        </w:tc>
        <w:tc>
          <w:tcPr>
            <w:tcW w:w="5103" w:type="dxa"/>
          </w:tcPr>
          <w:p w14:paraId="38CC1847" w14:textId="77777777" w:rsidR="005C7604" w:rsidRPr="00B06C5A" w:rsidRDefault="005C7604" w:rsidP="00A71EB0">
            <w:pPr>
              <w:spacing w:line="240" w:lineRule="auto"/>
              <w:rPr>
                <w:rFonts w:cs="Arial"/>
              </w:rPr>
            </w:pPr>
          </w:p>
          <w:p w14:paraId="08CC36E9" w14:textId="77777777" w:rsidR="005C7604" w:rsidRPr="00B06C5A" w:rsidRDefault="005C7604" w:rsidP="00A71EB0">
            <w:pPr>
              <w:spacing w:line="240" w:lineRule="auto"/>
              <w:rPr>
                <w:rFonts w:cs="Arial"/>
              </w:rPr>
            </w:pPr>
          </w:p>
        </w:tc>
      </w:tr>
      <w:tr w:rsidR="005C7604" w:rsidRPr="00B06C5A" w14:paraId="5EB31C64" w14:textId="77777777" w:rsidTr="005C7604">
        <w:trPr>
          <w:trHeight w:val="284"/>
        </w:trPr>
        <w:tc>
          <w:tcPr>
            <w:tcW w:w="3969" w:type="dxa"/>
            <w:shd w:val="clear" w:color="auto" w:fill="8DB3E2"/>
          </w:tcPr>
          <w:p w14:paraId="024E4B37" w14:textId="77777777" w:rsidR="005C7604" w:rsidRPr="00B06C5A" w:rsidRDefault="005C7604" w:rsidP="005C7604">
            <w:pPr>
              <w:spacing w:line="240" w:lineRule="auto"/>
              <w:rPr>
                <w:rFonts w:cs="Arial"/>
                <w:b/>
              </w:rPr>
            </w:pPr>
            <w:r w:rsidRPr="00B06C5A">
              <w:rPr>
                <w:rFonts w:cs="Arial"/>
                <w:b/>
              </w:rPr>
              <w:t>Functie rechtsgeldig vertegenwoordiger:</w:t>
            </w:r>
          </w:p>
        </w:tc>
        <w:tc>
          <w:tcPr>
            <w:tcW w:w="5103" w:type="dxa"/>
          </w:tcPr>
          <w:p w14:paraId="10A82B37" w14:textId="77777777" w:rsidR="005C7604" w:rsidRPr="00B06C5A" w:rsidRDefault="005C7604" w:rsidP="00A71EB0">
            <w:pPr>
              <w:spacing w:line="240" w:lineRule="auto"/>
              <w:rPr>
                <w:rFonts w:cs="Arial"/>
              </w:rPr>
            </w:pPr>
          </w:p>
          <w:p w14:paraId="1E8E933C" w14:textId="77777777" w:rsidR="005C7604" w:rsidRPr="00B06C5A" w:rsidRDefault="005C7604" w:rsidP="00A71EB0">
            <w:pPr>
              <w:spacing w:line="240" w:lineRule="auto"/>
              <w:rPr>
                <w:rFonts w:cs="Arial"/>
              </w:rPr>
            </w:pPr>
          </w:p>
        </w:tc>
      </w:tr>
      <w:tr w:rsidR="005C7604" w:rsidRPr="00B06C5A" w14:paraId="279D8F25" w14:textId="77777777" w:rsidTr="005C7604">
        <w:trPr>
          <w:trHeight w:val="284"/>
        </w:trPr>
        <w:tc>
          <w:tcPr>
            <w:tcW w:w="3969" w:type="dxa"/>
            <w:shd w:val="clear" w:color="auto" w:fill="8DB3E2"/>
          </w:tcPr>
          <w:p w14:paraId="18551FFE" w14:textId="77777777" w:rsidR="005C7604" w:rsidRPr="00B06C5A" w:rsidRDefault="005C7604" w:rsidP="005C7604">
            <w:pPr>
              <w:spacing w:line="240" w:lineRule="auto"/>
              <w:rPr>
                <w:rFonts w:cs="Arial"/>
                <w:b/>
              </w:rPr>
            </w:pPr>
            <w:r w:rsidRPr="00B06C5A">
              <w:rPr>
                <w:rFonts w:cs="Arial"/>
                <w:b/>
              </w:rPr>
              <w:t>Rechtsgeldige ondertekening:</w:t>
            </w:r>
          </w:p>
        </w:tc>
        <w:tc>
          <w:tcPr>
            <w:tcW w:w="5103" w:type="dxa"/>
          </w:tcPr>
          <w:p w14:paraId="14B909D3" w14:textId="77777777" w:rsidR="005C7604" w:rsidRPr="00B06C5A" w:rsidRDefault="005C7604" w:rsidP="00A71EB0">
            <w:pPr>
              <w:spacing w:line="240" w:lineRule="auto"/>
              <w:rPr>
                <w:rFonts w:cs="Arial"/>
              </w:rPr>
            </w:pPr>
          </w:p>
          <w:p w14:paraId="19BAA01F" w14:textId="77777777" w:rsidR="005C7604" w:rsidRPr="00B06C5A" w:rsidRDefault="005C7604" w:rsidP="00A71EB0">
            <w:pPr>
              <w:spacing w:line="240" w:lineRule="auto"/>
              <w:rPr>
                <w:rFonts w:cs="Arial"/>
              </w:rPr>
            </w:pPr>
          </w:p>
        </w:tc>
      </w:tr>
      <w:tr w:rsidR="005C7604" w:rsidRPr="0024451B" w14:paraId="3F737754" w14:textId="77777777" w:rsidTr="005C7604">
        <w:trPr>
          <w:trHeight w:val="284"/>
        </w:trPr>
        <w:tc>
          <w:tcPr>
            <w:tcW w:w="3969" w:type="dxa"/>
            <w:shd w:val="clear" w:color="auto" w:fill="8DB3E2"/>
          </w:tcPr>
          <w:p w14:paraId="628935A9" w14:textId="77777777" w:rsidR="005C7604" w:rsidRPr="0024451B" w:rsidRDefault="005C7604" w:rsidP="005C7604">
            <w:pPr>
              <w:spacing w:line="240" w:lineRule="auto"/>
              <w:rPr>
                <w:rFonts w:cs="Arial"/>
                <w:b/>
              </w:rPr>
            </w:pPr>
            <w:r w:rsidRPr="00B06C5A">
              <w:rPr>
                <w:rFonts w:cs="Arial"/>
                <w:b/>
              </w:rPr>
              <w:t>Datum:</w:t>
            </w:r>
          </w:p>
          <w:p w14:paraId="44DC8F94" w14:textId="77777777" w:rsidR="005C7604" w:rsidRPr="0024451B" w:rsidRDefault="005C7604" w:rsidP="005C7604">
            <w:pPr>
              <w:spacing w:line="240" w:lineRule="auto"/>
              <w:rPr>
                <w:rFonts w:cs="Arial"/>
                <w:b/>
              </w:rPr>
            </w:pPr>
          </w:p>
        </w:tc>
        <w:tc>
          <w:tcPr>
            <w:tcW w:w="5103" w:type="dxa"/>
          </w:tcPr>
          <w:p w14:paraId="5C7CEBEB" w14:textId="77777777" w:rsidR="005C7604" w:rsidRPr="0024451B" w:rsidRDefault="005C7604" w:rsidP="00A71EB0">
            <w:pPr>
              <w:spacing w:line="240" w:lineRule="auto"/>
              <w:rPr>
                <w:rFonts w:cs="Arial"/>
              </w:rPr>
            </w:pPr>
          </w:p>
        </w:tc>
      </w:tr>
    </w:tbl>
    <w:p w14:paraId="4BB5AD01" w14:textId="77777777" w:rsidR="00987463" w:rsidRPr="0024451B" w:rsidRDefault="00987463" w:rsidP="009D2176">
      <w:pPr>
        <w:rPr>
          <w:rFonts w:cs="Arial"/>
        </w:rPr>
      </w:pPr>
    </w:p>
    <w:sectPr w:rsidR="00987463" w:rsidRPr="002445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4187"/>
    <w:multiLevelType w:val="hybridMultilevel"/>
    <w:tmpl w:val="E3F8328C"/>
    <w:lvl w:ilvl="0" w:tplc="0413000F">
      <w:start w:val="1"/>
      <w:numFmt w:val="decimal"/>
      <w:lvlText w:val="%1."/>
      <w:lvlJc w:val="left"/>
      <w:pPr>
        <w:tabs>
          <w:tab w:val="num" w:pos="720"/>
        </w:tabs>
        <w:ind w:left="720" w:hanging="360"/>
      </w:p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EF32AA5"/>
    <w:multiLevelType w:val="hybridMultilevel"/>
    <w:tmpl w:val="787C97A4"/>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num w:numId="1" w16cid:durableId="1092629871">
    <w:abstractNumId w:val="0"/>
  </w:num>
  <w:num w:numId="2" w16cid:durableId="1161197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911"/>
    <w:rsid w:val="000A2D7C"/>
    <w:rsid w:val="000D6F72"/>
    <w:rsid w:val="0014183F"/>
    <w:rsid w:val="0024451B"/>
    <w:rsid w:val="00304741"/>
    <w:rsid w:val="00380911"/>
    <w:rsid w:val="003C3D6E"/>
    <w:rsid w:val="00401844"/>
    <w:rsid w:val="00424F98"/>
    <w:rsid w:val="00431149"/>
    <w:rsid w:val="004E3CC1"/>
    <w:rsid w:val="0056591B"/>
    <w:rsid w:val="005C7604"/>
    <w:rsid w:val="00641D5B"/>
    <w:rsid w:val="00683808"/>
    <w:rsid w:val="00694328"/>
    <w:rsid w:val="006B670D"/>
    <w:rsid w:val="00723B0A"/>
    <w:rsid w:val="007672AF"/>
    <w:rsid w:val="00785D54"/>
    <w:rsid w:val="007A3B27"/>
    <w:rsid w:val="007B13FE"/>
    <w:rsid w:val="00923196"/>
    <w:rsid w:val="00944E2D"/>
    <w:rsid w:val="00970517"/>
    <w:rsid w:val="00987463"/>
    <w:rsid w:val="0099687D"/>
    <w:rsid w:val="009B510F"/>
    <w:rsid w:val="009D2176"/>
    <w:rsid w:val="00A211FD"/>
    <w:rsid w:val="00AA78F7"/>
    <w:rsid w:val="00AD119D"/>
    <w:rsid w:val="00B06C5A"/>
    <w:rsid w:val="00C049F1"/>
    <w:rsid w:val="00C7325A"/>
    <w:rsid w:val="00D0496D"/>
    <w:rsid w:val="00D560B9"/>
    <w:rsid w:val="00DC480E"/>
    <w:rsid w:val="00DF2306"/>
    <w:rsid w:val="00E973F3"/>
    <w:rsid w:val="00F10267"/>
    <w:rsid w:val="00F157E7"/>
    <w:rsid w:val="00F32AE2"/>
    <w:rsid w:val="00F831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C5FEC"/>
  <w15:docId w15:val="{61066BE8-6C12-4D73-8D4F-1CC0FEFD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80911"/>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iPriority w:val="9"/>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character" w:styleId="Hyperlink">
    <w:name w:val="Hyperlink"/>
    <w:basedOn w:val="Standaardalinea-lettertype"/>
    <w:uiPriority w:val="99"/>
    <w:rsid w:val="00380911"/>
    <w:rPr>
      <w:color w:val="0000FF"/>
      <w:u w:val="single"/>
    </w:rPr>
  </w:style>
  <w:style w:type="paragraph" w:styleId="Lijstalinea">
    <w:name w:val="List Paragraph"/>
    <w:basedOn w:val="Standaard"/>
    <w:uiPriority w:val="34"/>
    <w:qFormat/>
    <w:rsid w:val="00380911"/>
    <w:pPr>
      <w:ind w:left="720"/>
      <w:contextualSpacing/>
    </w:pPr>
  </w:style>
  <w:style w:type="paragraph" w:customStyle="1" w:styleId="Kop10">
    <w:name w:val="Kop [1]"/>
    <w:basedOn w:val="Kop1"/>
    <w:link w:val="Kop1Char0"/>
    <w:qFormat/>
    <w:rsid w:val="00380911"/>
    <w:pPr>
      <w:keepLines w:val="0"/>
      <w:pageBreakBefore/>
      <w:widowControl w:val="0"/>
      <w:tabs>
        <w:tab w:val="left" w:pos="0"/>
        <w:tab w:val="left" w:pos="567"/>
      </w:tabs>
      <w:spacing w:before="360" w:after="120"/>
    </w:pPr>
    <w:rPr>
      <w:bCs w:val="0"/>
      <w:kern w:val="28"/>
      <w:sz w:val="32"/>
      <w:szCs w:val="32"/>
    </w:rPr>
  </w:style>
  <w:style w:type="character" w:customStyle="1" w:styleId="Kop1Char0">
    <w:name w:val="Kop [1] Char"/>
    <w:basedOn w:val="Kop1Char"/>
    <w:link w:val="Kop10"/>
    <w:rsid w:val="00380911"/>
    <w:rPr>
      <w:rFonts w:ascii="Arial" w:eastAsiaTheme="majorEastAsia" w:hAnsi="Arial" w:cstheme="majorBidi"/>
      <w:b/>
      <w:bCs w:val="0"/>
      <w:color w:val="365F91" w:themeColor="accent1" w:themeShade="BF"/>
      <w:kern w:val="28"/>
      <w:sz w:val="32"/>
      <w:szCs w:val="32"/>
      <w:lang w:eastAsia="nl-NL"/>
    </w:rPr>
  </w:style>
  <w:style w:type="character" w:styleId="Verwijzingopmerking">
    <w:name w:val="annotation reference"/>
    <w:basedOn w:val="Standaardalinea-lettertype"/>
    <w:uiPriority w:val="99"/>
    <w:semiHidden/>
    <w:unhideWhenUsed/>
    <w:rsid w:val="00E973F3"/>
    <w:rPr>
      <w:sz w:val="16"/>
      <w:szCs w:val="16"/>
    </w:rPr>
  </w:style>
  <w:style w:type="paragraph" w:styleId="Tekstopmerking">
    <w:name w:val="annotation text"/>
    <w:basedOn w:val="Standaard"/>
    <w:link w:val="TekstopmerkingChar"/>
    <w:uiPriority w:val="99"/>
    <w:unhideWhenUsed/>
    <w:rsid w:val="00E973F3"/>
    <w:pPr>
      <w:spacing w:line="240" w:lineRule="auto"/>
    </w:pPr>
  </w:style>
  <w:style w:type="character" w:customStyle="1" w:styleId="TekstopmerkingChar">
    <w:name w:val="Tekst opmerking Char"/>
    <w:basedOn w:val="Standaardalinea-lettertype"/>
    <w:link w:val="Tekstopmerking"/>
    <w:uiPriority w:val="99"/>
    <w:rsid w:val="00E973F3"/>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973F3"/>
    <w:rPr>
      <w:b/>
      <w:bCs/>
    </w:rPr>
  </w:style>
  <w:style w:type="character" w:customStyle="1" w:styleId="OnderwerpvanopmerkingChar">
    <w:name w:val="Onderwerp van opmerking Char"/>
    <w:basedOn w:val="TekstopmerkingChar"/>
    <w:link w:val="Onderwerpvanopmerking"/>
    <w:uiPriority w:val="99"/>
    <w:semiHidden/>
    <w:rsid w:val="00E973F3"/>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E973F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973F3"/>
    <w:rPr>
      <w:rFonts w:ascii="Tahoma" w:eastAsia="Times New Roman" w:hAnsi="Tahoma" w:cs="Tahoma"/>
      <w:sz w:val="16"/>
      <w:szCs w:val="16"/>
      <w:lang w:eastAsia="nl-NL"/>
    </w:rPr>
  </w:style>
  <w:style w:type="paragraph" w:styleId="Revisie">
    <w:name w:val="Revision"/>
    <w:hidden/>
    <w:uiPriority w:val="99"/>
    <w:semiHidden/>
    <w:rsid w:val="00F32AE2"/>
    <w:pPr>
      <w:spacing w:after="0" w:line="240" w:lineRule="auto"/>
    </w:pPr>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066401">
      <w:bodyDiv w:val="1"/>
      <w:marLeft w:val="0"/>
      <w:marRight w:val="0"/>
      <w:marTop w:val="0"/>
      <w:marBottom w:val="0"/>
      <w:divBdr>
        <w:top w:val="none" w:sz="0" w:space="0" w:color="auto"/>
        <w:left w:val="none" w:sz="0" w:space="0" w:color="auto"/>
        <w:bottom w:val="none" w:sz="0" w:space="0" w:color="auto"/>
        <w:right w:val="none" w:sz="0" w:space="0" w:color="auto"/>
      </w:divBdr>
    </w:div>
    <w:div w:id="211323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1115</Words>
  <Characters>6137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Blok M.E.</dc:creator>
  <cp:lastModifiedBy>Noll T. van der (Tim)</cp:lastModifiedBy>
  <cp:revision>4</cp:revision>
  <dcterms:created xsi:type="dcterms:W3CDTF">2023-07-14T08:43:00Z</dcterms:created>
  <dcterms:modified xsi:type="dcterms:W3CDTF">2023-07-14T09:17:00Z</dcterms:modified>
</cp:coreProperties>
</file>